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2A7" w:rsidRPr="00F10962" w:rsidRDefault="009B62A7" w:rsidP="009B62A7">
      <w:pPr>
        <w:pStyle w:val="berschrift1"/>
        <w:numPr>
          <w:ilvl w:val="0"/>
          <w:numId w:val="0"/>
        </w:numPr>
        <w:rPr>
          <w:rFonts w:cstheme="majorHAnsi"/>
          <w:sz w:val="22"/>
          <w:szCs w:val="22"/>
        </w:rPr>
      </w:pPr>
      <w:bookmarkStart w:id="0" w:name="_Toc118887601"/>
      <w:r w:rsidRPr="00F10962">
        <w:rPr>
          <w:rFonts w:cstheme="majorHAnsi"/>
          <w:sz w:val="22"/>
          <w:szCs w:val="22"/>
        </w:rPr>
        <w:t>Anlage 2 – Behandlungsplan</w:t>
      </w:r>
      <w:bookmarkEnd w:id="0"/>
    </w:p>
    <w:p w:rsidR="009B62A7" w:rsidRPr="00F10962" w:rsidRDefault="009B62A7" w:rsidP="009B62A7"/>
    <w:p w:rsidR="009B62A7" w:rsidRPr="00F10962" w:rsidRDefault="009B62A7" w:rsidP="009B62A7">
      <w:pPr>
        <w:pStyle w:val="Kommentartext"/>
        <w:rPr>
          <w:rFonts w:ascii="Lucida Sans Unicode" w:eastAsia="Times New Roman" w:hAnsi="Lucida Sans Unicode" w:cs="Lucida Sans Unicode"/>
          <w:sz w:val="22"/>
          <w:szCs w:val="22"/>
          <w:lang w:eastAsia="de-DE"/>
        </w:rPr>
      </w:pPr>
      <w:r w:rsidRPr="00F10962">
        <w:rPr>
          <w:rFonts w:ascii="Lucida Sans Unicode" w:eastAsia="Times New Roman" w:hAnsi="Lucida Sans Unicode" w:cs="Lucida Sans Unicode"/>
          <w:sz w:val="22"/>
          <w:szCs w:val="22"/>
          <w:lang w:eastAsia="de-DE"/>
        </w:rPr>
        <w:t>Der Behandlungsplan beschreibt alle Maßnahmen und Behandlungsvorschläge des SAPV-Teams, die notwendig sind, um den multidimensionalen Bedarf (medizinisch, pflegerisch, psychosozial, spirituell) der oder des Versicherten zu decken. Insbesondere sind das: Medikamentenverordnungen mit ergänzender schriftlicher Anwendungsempfehlung für den Regelfall, den Bedarf und den Notfall, palliativmedizinisch und palliativpflegerische Maßnahmen für den Regelfall, den Bedarf und den Notfall, Maßnahmen zur psychosozialen Unterstützung und Begleitung der oder des Versicherten und ihrer oder seiner/ Zugehörigen inklusive sozialrechtlicher Informationen, Festlegung der Kommunikationswege und Ansprechpartner für den Notfall. Akutmaßnahmen im Rahmen von Kriseneinsätzen werden zur Sicherstellung der Information aller Beteiligten im Behandlungsplan beim Versicherten vor Ort dokumentiert. Der Behandlungsplan enthält alle notwendigen Angaben zur 24h-Erreichbarkeit des SAPV-Teams. </w:t>
      </w:r>
    </w:p>
    <w:p w:rsidR="009B62A7" w:rsidRPr="00F10962" w:rsidRDefault="009B62A7" w:rsidP="009B62A7">
      <w:pPr>
        <w:rPr>
          <w:sz w:val="24"/>
          <w:szCs w:val="24"/>
        </w:rPr>
      </w:pPr>
    </w:p>
    <w:p w:rsidR="009B62A7" w:rsidRPr="00F10962" w:rsidRDefault="009B62A7" w:rsidP="009B62A7">
      <w:pPr>
        <w:rPr>
          <w:rFonts w:ascii="Lucida Sans Unicode" w:eastAsia="Times New Roman" w:hAnsi="Lucida Sans Unicode" w:cs="Lucida Sans Unicode"/>
          <w:sz w:val="22"/>
          <w:szCs w:val="22"/>
          <w:lang w:eastAsia="de-DE"/>
        </w:rPr>
      </w:pPr>
      <w:r w:rsidRPr="00F10962">
        <w:rPr>
          <w:rFonts w:ascii="Lucida Sans Unicode" w:eastAsia="Times New Roman" w:hAnsi="Lucida Sans Unicode" w:cs="Lucida Sans Unicode"/>
          <w:sz w:val="22"/>
          <w:szCs w:val="22"/>
          <w:lang w:eastAsia="de-DE"/>
        </w:rPr>
        <w:t>Der Behandlungsplan enthält die folgenden Angaben:</w:t>
      </w:r>
    </w:p>
    <w:p w:rsidR="009B62A7" w:rsidRPr="00F10962" w:rsidRDefault="009B62A7" w:rsidP="006342D5">
      <w:pPr>
        <w:pStyle w:val="Listenabsatz"/>
        <w:numPr>
          <w:ilvl w:val="0"/>
          <w:numId w:val="18"/>
        </w:numPr>
        <w:rPr>
          <w:rFonts w:ascii="Lucida Sans Unicode" w:eastAsia="Times New Roman" w:hAnsi="Lucida Sans Unicode" w:cs="Lucida Sans Unicode"/>
          <w:sz w:val="22"/>
          <w:szCs w:val="22"/>
          <w:lang w:eastAsia="de-DE"/>
        </w:rPr>
      </w:pPr>
      <w:r w:rsidRPr="00F10962">
        <w:rPr>
          <w:rFonts w:ascii="Lucida Sans Unicode" w:eastAsia="Times New Roman" w:hAnsi="Lucida Sans Unicode" w:cs="Lucida Sans Unicode"/>
          <w:sz w:val="22"/>
          <w:szCs w:val="22"/>
          <w:lang w:eastAsia="de-DE"/>
        </w:rPr>
        <w:t>Erreichbarkeit des SAPV-Teams,</w:t>
      </w:r>
    </w:p>
    <w:p w:rsidR="009B62A7" w:rsidRPr="00F10962" w:rsidRDefault="009B62A7" w:rsidP="006342D5">
      <w:pPr>
        <w:pStyle w:val="Listenabsatz"/>
        <w:numPr>
          <w:ilvl w:val="0"/>
          <w:numId w:val="18"/>
        </w:numPr>
        <w:rPr>
          <w:rFonts w:ascii="Lucida Sans Unicode" w:eastAsia="Times New Roman" w:hAnsi="Lucida Sans Unicode" w:cs="Lucida Sans Unicode"/>
          <w:sz w:val="22"/>
          <w:szCs w:val="22"/>
          <w:lang w:eastAsia="de-DE"/>
        </w:rPr>
      </w:pPr>
      <w:r w:rsidRPr="00F10962">
        <w:rPr>
          <w:rFonts w:ascii="Lucida Sans Unicode" w:eastAsia="Times New Roman" w:hAnsi="Lucida Sans Unicode" w:cs="Lucida Sans Unicode"/>
          <w:sz w:val="22"/>
          <w:szCs w:val="22"/>
          <w:lang w:eastAsia="de-DE"/>
        </w:rPr>
        <w:t>geplante medikamentöse Einnahmen,</w:t>
      </w:r>
    </w:p>
    <w:p w:rsidR="009B62A7" w:rsidRPr="00F10962" w:rsidRDefault="009B62A7" w:rsidP="006342D5">
      <w:pPr>
        <w:pStyle w:val="Listenabsatz"/>
        <w:numPr>
          <w:ilvl w:val="0"/>
          <w:numId w:val="18"/>
        </w:numPr>
        <w:rPr>
          <w:rFonts w:ascii="Lucida Sans Unicode" w:eastAsia="Times New Roman" w:hAnsi="Lucida Sans Unicode" w:cs="Lucida Sans Unicode"/>
          <w:sz w:val="22"/>
          <w:szCs w:val="22"/>
          <w:lang w:eastAsia="de-DE"/>
        </w:rPr>
      </w:pPr>
      <w:r w:rsidRPr="00F10962">
        <w:rPr>
          <w:rFonts w:ascii="Lucida Sans Unicode" w:eastAsia="Times New Roman" w:hAnsi="Lucida Sans Unicode" w:cs="Lucida Sans Unicode"/>
          <w:sz w:val="22"/>
          <w:szCs w:val="22"/>
          <w:lang w:eastAsia="de-DE"/>
        </w:rPr>
        <w:t>Bedarfsmedikation,</w:t>
      </w:r>
    </w:p>
    <w:p w:rsidR="009B62A7" w:rsidRPr="00F10962" w:rsidRDefault="009B62A7" w:rsidP="006342D5">
      <w:pPr>
        <w:pStyle w:val="Listenabsatz"/>
        <w:numPr>
          <w:ilvl w:val="0"/>
          <w:numId w:val="18"/>
        </w:numPr>
        <w:rPr>
          <w:rFonts w:ascii="Lucida Sans Unicode" w:eastAsia="Times New Roman" w:hAnsi="Lucida Sans Unicode" w:cs="Lucida Sans Unicode"/>
          <w:sz w:val="22"/>
          <w:szCs w:val="22"/>
          <w:lang w:eastAsia="de-DE"/>
        </w:rPr>
      </w:pPr>
      <w:r w:rsidRPr="00F10962">
        <w:rPr>
          <w:rFonts w:ascii="Lucida Sans Unicode" w:eastAsia="Times New Roman" w:hAnsi="Lucida Sans Unicode" w:cs="Lucida Sans Unicode"/>
          <w:sz w:val="22"/>
          <w:szCs w:val="22"/>
          <w:lang w:eastAsia="de-DE"/>
        </w:rPr>
        <w:t>weitere geplante Maßnahmen (z. B. zur Erhaltung und Verbesserung der Selbstbestimmung und Lebensqualität sowie zur Verbesserung des Würdeerlebens),</w:t>
      </w:r>
    </w:p>
    <w:p w:rsidR="009B62A7" w:rsidRPr="00F10962" w:rsidRDefault="009B62A7" w:rsidP="006342D5">
      <w:pPr>
        <w:pStyle w:val="Listenabsatz"/>
        <w:numPr>
          <w:ilvl w:val="0"/>
          <w:numId w:val="18"/>
        </w:numPr>
        <w:rPr>
          <w:rFonts w:ascii="Lucida Sans Unicode" w:eastAsia="Times New Roman" w:hAnsi="Lucida Sans Unicode" w:cs="Lucida Sans Unicode"/>
          <w:sz w:val="22"/>
          <w:szCs w:val="22"/>
          <w:lang w:eastAsia="de-DE"/>
        </w:rPr>
      </w:pPr>
      <w:r w:rsidRPr="00F10962">
        <w:rPr>
          <w:rFonts w:ascii="Lucida Sans Unicode" w:eastAsia="Times New Roman" w:hAnsi="Lucida Sans Unicode" w:cs="Lucida Sans Unicode"/>
          <w:sz w:val="22"/>
          <w:szCs w:val="22"/>
          <w:lang w:eastAsia="de-DE"/>
        </w:rPr>
        <w:t>ressourcenorientierte Bedarfsinterventionen,</w:t>
      </w:r>
    </w:p>
    <w:p w:rsidR="009B62A7" w:rsidRPr="00F10962" w:rsidRDefault="009B62A7" w:rsidP="006342D5">
      <w:pPr>
        <w:pStyle w:val="Listenabsatz"/>
        <w:numPr>
          <w:ilvl w:val="0"/>
          <w:numId w:val="18"/>
        </w:numPr>
        <w:rPr>
          <w:rFonts w:ascii="Lucida Sans Unicode" w:eastAsia="Times New Roman" w:hAnsi="Lucida Sans Unicode" w:cs="Lucida Sans Unicode"/>
          <w:sz w:val="22"/>
          <w:szCs w:val="22"/>
          <w:lang w:eastAsia="de-DE"/>
        </w:rPr>
      </w:pPr>
      <w:r w:rsidRPr="00F10962">
        <w:rPr>
          <w:rFonts w:ascii="Lucida Sans Unicode" w:eastAsia="Times New Roman" w:hAnsi="Lucida Sans Unicode" w:cs="Lucida Sans Unicode"/>
          <w:sz w:val="22"/>
          <w:szCs w:val="22"/>
          <w:lang w:eastAsia="de-DE"/>
        </w:rPr>
        <w:t>Vorgehensweisen und Maßnahmen in Notfallsituationen und zur Krisenedukation,</w:t>
      </w:r>
    </w:p>
    <w:p w:rsidR="009B62A7" w:rsidRPr="00F10962" w:rsidRDefault="009B62A7" w:rsidP="006342D5">
      <w:pPr>
        <w:pStyle w:val="Listenabsatz"/>
        <w:numPr>
          <w:ilvl w:val="0"/>
          <w:numId w:val="18"/>
        </w:numPr>
        <w:rPr>
          <w:rFonts w:ascii="Lucida Sans Unicode" w:eastAsia="Times New Roman" w:hAnsi="Lucida Sans Unicode" w:cs="Lucida Sans Unicode"/>
          <w:sz w:val="22"/>
          <w:szCs w:val="22"/>
          <w:lang w:eastAsia="de-DE"/>
        </w:rPr>
      </w:pPr>
      <w:r w:rsidRPr="00F10962">
        <w:rPr>
          <w:rFonts w:ascii="Lucida Sans Unicode" w:eastAsia="Times New Roman" w:hAnsi="Lucida Sans Unicode" w:cs="Lucida Sans Unicode"/>
          <w:sz w:val="22"/>
          <w:szCs w:val="22"/>
          <w:lang w:eastAsia="de-DE"/>
        </w:rPr>
        <w:t>Krankheitsdiagnose und –prognose sowie möglicher zu erwartender Krankheitsverlauf,</w:t>
      </w:r>
    </w:p>
    <w:p w:rsidR="009B62A7" w:rsidRPr="00F10962" w:rsidRDefault="009B62A7" w:rsidP="006342D5">
      <w:pPr>
        <w:pStyle w:val="Listenabsatz"/>
        <w:numPr>
          <w:ilvl w:val="0"/>
          <w:numId w:val="18"/>
        </w:numPr>
        <w:rPr>
          <w:rFonts w:ascii="Lucida Sans Unicode" w:eastAsia="Times New Roman" w:hAnsi="Lucida Sans Unicode" w:cs="Lucida Sans Unicode"/>
          <w:sz w:val="22"/>
          <w:szCs w:val="22"/>
          <w:lang w:eastAsia="de-DE"/>
        </w:rPr>
      </w:pPr>
      <w:r w:rsidRPr="00F10962">
        <w:rPr>
          <w:rFonts w:ascii="Lucida Sans Unicode" w:eastAsia="Times New Roman" w:hAnsi="Lucida Sans Unicode" w:cs="Lucida Sans Unicode"/>
          <w:sz w:val="22"/>
          <w:szCs w:val="22"/>
          <w:lang w:eastAsia="de-DE"/>
        </w:rPr>
        <w:t>Einbindung medizinischer Versorgungs- und Notfallbehandlungssysteme (Versorgungssetting).</w:t>
      </w:r>
    </w:p>
    <w:p w:rsidR="009B62A7" w:rsidRPr="00F10962" w:rsidRDefault="009B62A7" w:rsidP="009B62A7">
      <w:pPr>
        <w:rPr>
          <w:rFonts w:ascii="Lucida Sans" w:hAnsi="Lucida Sans"/>
          <w:b/>
          <w:bCs/>
          <w:color w:val="00B050"/>
          <w:sz w:val="24"/>
          <w:szCs w:val="24"/>
          <w:highlight w:val="green"/>
        </w:rPr>
      </w:pPr>
    </w:p>
    <w:p w:rsidR="009B62A7" w:rsidRPr="00F10962" w:rsidRDefault="009B62A7" w:rsidP="009B62A7">
      <w:pPr>
        <w:rPr>
          <w:sz w:val="24"/>
          <w:szCs w:val="24"/>
        </w:rPr>
        <w:sectPr w:rsidR="009B62A7" w:rsidRPr="00F10962" w:rsidSect="00987179">
          <w:headerReference w:type="default" r:id="rId8"/>
          <w:footerReference w:type="default" r:id="rId9"/>
          <w:pgSz w:w="11904" w:h="16843"/>
          <w:pgMar w:top="1400" w:right="1009" w:bottom="1111" w:left="1338" w:header="720" w:footer="720" w:gutter="0"/>
          <w:pgNumType w:fmt="numberInDash"/>
          <w:cols w:space="720"/>
          <w:noEndnote/>
        </w:sectPr>
      </w:pPr>
    </w:p>
    <w:p w:rsidR="009B62A7" w:rsidRPr="00F10962" w:rsidRDefault="009B62A7" w:rsidP="009B62A7">
      <w:pPr>
        <w:rPr>
          <w:sz w:val="22"/>
          <w:szCs w:val="22"/>
        </w:rPr>
      </w:pPr>
      <w:r w:rsidRPr="00F10962">
        <w:rPr>
          <w:sz w:val="22"/>
          <w:szCs w:val="22"/>
        </w:rPr>
        <w:lastRenderedPageBreak/>
        <w:t>Musterbeispiel Palliativer Behandlungsplan mit Ausfüllbeispielen</w:t>
      </w:r>
    </w:p>
    <w:tbl>
      <w:tblPr>
        <w:tblStyle w:val="Tabellenraster"/>
        <w:tblW w:w="0" w:type="auto"/>
        <w:tblLook w:val="04A0" w:firstRow="1" w:lastRow="0" w:firstColumn="1" w:lastColumn="0" w:noHBand="0" w:noVBand="1"/>
      </w:tblPr>
      <w:tblGrid>
        <w:gridCol w:w="5098"/>
        <w:gridCol w:w="5245"/>
        <w:gridCol w:w="3979"/>
      </w:tblGrid>
      <w:tr w:rsidR="009B62A7" w:rsidRPr="00F10962" w:rsidTr="00987179">
        <w:trPr>
          <w:trHeight w:val="1692"/>
        </w:trPr>
        <w:tc>
          <w:tcPr>
            <w:tcW w:w="5098" w:type="dxa"/>
          </w:tcPr>
          <w:p w:rsidR="009B62A7" w:rsidRPr="00F10962" w:rsidRDefault="009B62A7" w:rsidP="00987179">
            <w:pPr>
              <w:jc w:val="center"/>
              <w:rPr>
                <w:b/>
                <w:sz w:val="28"/>
                <w:szCs w:val="28"/>
              </w:rPr>
            </w:pPr>
            <w:r w:rsidRPr="00F10962">
              <w:rPr>
                <w:b/>
                <w:sz w:val="28"/>
                <w:szCs w:val="28"/>
              </w:rPr>
              <w:t>Palliativer Behandlungsplan</w:t>
            </w:r>
          </w:p>
          <w:p w:rsidR="009B62A7" w:rsidRPr="00F10962" w:rsidRDefault="009B62A7" w:rsidP="00987179">
            <w:pPr>
              <w:autoSpaceDE w:val="0"/>
              <w:autoSpaceDN w:val="0"/>
              <w:adjustRightInd w:val="0"/>
              <w:jc w:val="center"/>
              <w:outlineLvl w:val="0"/>
              <w:rPr>
                <w:rFonts w:cstheme="minorHAnsi"/>
                <w:color w:val="000000"/>
              </w:rPr>
            </w:pPr>
          </w:p>
          <w:p w:rsidR="009B62A7" w:rsidRPr="00F10962" w:rsidRDefault="009B62A7" w:rsidP="00987179">
            <w:pPr>
              <w:jc w:val="center"/>
              <w:rPr>
                <w:sz w:val="28"/>
                <w:szCs w:val="28"/>
              </w:rPr>
            </w:pPr>
            <w:r w:rsidRPr="00F10962">
              <w:t>für Maßnahmen zur spezialisierten ambulanten Palliativversorgung (SAPV)</w:t>
            </w:r>
          </w:p>
          <w:p w:rsidR="009B62A7" w:rsidRPr="00F10962" w:rsidRDefault="009B62A7" w:rsidP="00987179">
            <w:pPr>
              <w:jc w:val="center"/>
              <w:rPr>
                <w:b/>
                <w:bCs/>
                <w:sz w:val="28"/>
                <w:szCs w:val="28"/>
              </w:rPr>
            </w:pPr>
            <w:r w:rsidRPr="00F10962">
              <w:rPr>
                <w:b/>
                <w:bCs/>
                <w:sz w:val="28"/>
                <w:szCs w:val="28"/>
              </w:rPr>
              <w:t>Seite 1 von 1</w:t>
            </w:r>
          </w:p>
        </w:tc>
        <w:tc>
          <w:tcPr>
            <w:tcW w:w="5245" w:type="dxa"/>
          </w:tcPr>
          <w:p w:rsidR="009B62A7" w:rsidRPr="00F10962" w:rsidRDefault="009B62A7" w:rsidP="00987179">
            <w:pPr>
              <w:jc w:val="center"/>
              <w:rPr>
                <w:b/>
                <w:sz w:val="24"/>
                <w:szCs w:val="24"/>
              </w:rPr>
            </w:pPr>
            <w:r w:rsidRPr="00F10962">
              <w:rPr>
                <w:b/>
                <w:sz w:val="24"/>
                <w:szCs w:val="24"/>
              </w:rPr>
              <w:t>Für: Sima Muster    geb. am 01.01.1900</w:t>
            </w:r>
          </w:p>
          <w:p w:rsidR="009B62A7" w:rsidRPr="00F10962" w:rsidRDefault="009B62A7" w:rsidP="00987179">
            <w:pPr>
              <w:jc w:val="center"/>
              <w:rPr>
                <w:b/>
                <w:sz w:val="24"/>
                <w:szCs w:val="24"/>
              </w:rPr>
            </w:pPr>
          </w:p>
          <w:p w:rsidR="009B62A7" w:rsidRPr="00F10962" w:rsidRDefault="009B62A7" w:rsidP="00987179">
            <w:pPr>
              <w:jc w:val="center"/>
              <w:rPr>
                <w:b/>
                <w:sz w:val="24"/>
                <w:szCs w:val="24"/>
              </w:rPr>
            </w:pPr>
            <w:r w:rsidRPr="00F10962">
              <w:rPr>
                <w:b/>
                <w:sz w:val="24"/>
                <w:szCs w:val="24"/>
              </w:rPr>
              <w:t>SAPV-Team xy</w:t>
            </w:r>
          </w:p>
          <w:p w:rsidR="009B62A7" w:rsidRPr="00F10962" w:rsidRDefault="009B62A7" w:rsidP="00987179">
            <w:pPr>
              <w:jc w:val="center"/>
              <w:rPr>
                <w:b/>
                <w:sz w:val="24"/>
                <w:szCs w:val="24"/>
              </w:rPr>
            </w:pPr>
            <w:r w:rsidRPr="00F10962">
              <w:rPr>
                <w:b/>
                <w:sz w:val="24"/>
                <w:szCs w:val="24"/>
              </w:rPr>
              <w:t>Notfallnummer: 0123456</w:t>
            </w:r>
          </w:p>
          <w:p w:rsidR="009B62A7" w:rsidRPr="00F10962" w:rsidRDefault="009B62A7" w:rsidP="00987179">
            <w:pPr>
              <w:jc w:val="center"/>
            </w:pPr>
            <w:r w:rsidRPr="00F10962">
              <w:rPr>
                <w:b/>
                <w:sz w:val="24"/>
                <w:szCs w:val="24"/>
              </w:rPr>
              <w:t>Werktägliche Erreichbarkeit: 990012</w:t>
            </w:r>
          </w:p>
        </w:tc>
        <w:tc>
          <w:tcPr>
            <w:tcW w:w="3979" w:type="dxa"/>
          </w:tcPr>
          <w:p w:rsidR="009B62A7" w:rsidRPr="00F10962" w:rsidRDefault="009B62A7" w:rsidP="00987179">
            <w:pPr>
              <w:autoSpaceDE w:val="0"/>
              <w:autoSpaceDN w:val="0"/>
              <w:adjustRightInd w:val="0"/>
              <w:jc w:val="center"/>
              <w:outlineLvl w:val="0"/>
              <w:rPr>
                <w:rFonts w:cstheme="minorHAnsi"/>
                <w:b/>
                <w:bCs/>
                <w:color w:val="000000"/>
                <w:sz w:val="28"/>
                <w:szCs w:val="28"/>
              </w:rPr>
            </w:pPr>
          </w:p>
        </w:tc>
      </w:tr>
    </w:tbl>
    <w:p w:rsidR="009B62A7" w:rsidRPr="00F10962" w:rsidRDefault="009B62A7" w:rsidP="009B62A7"/>
    <w:tbl>
      <w:tblPr>
        <w:tblStyle w:val="Tabellenraster"/>
        <w:tblW w:w="0" w:type="auto"/>
        <w:tblLook w:val="04A0" w:firstRow="1" w:lastRow="0" w:firstColumn="1" w:lastColumn="0" w:noHBand="0" w:noVBand="1"/>
      </w:tblPr>
      <w:tblGrid>
        <w:gridCol w:w="5949"/>
        <w:gridCol w:w="4394"/>
        <w:gridCol w:w="3979"/>
      </w:tblGrid>
      <w:tr w:rsidR="009B62A7" w:rsidRPr="00F10962" w:rsidTr="00987179">
        <w:tc>
          <w:tcPr>
            <w:tcW w:w="5949" w:type="dxa"/>
          </w:tcPr>
          <w:p w:rsidR="009B62A7" w:rsidRPr="00F10962" w:rsidRDefault="009B62A7" w:rsidP="00987179">
            <w:pPr>
              <w:rPr>
                <w:b/>
                <w:bCs/>
              </w:rPr>
            </w:pPr>
            <w:r w:rsidRPr="00F10962">
              <w:rPr>
                <w:b/>
                <w:bCs/>
              </w:rPr>
              <w:t>Therapieziel/-e:</w:t>
            </w:r>
          </w:p>
        </w:tc>
        <w:tc>
          <w:tcPr>
            <w:tcW w:w="8373" w:type="dxa"/>
            <w:gridSpan w:val="2"/>
          </w:tcPr>
          <w:p w:rsidR="009B62A7" w:rsidRPr="00F10962" w:rsidRDefault="009B62A7" w:rsidP="00987179">
            <w:pPr>
              <w:rPr>
                <w:b/>
                <w:bCs/>
              </w:rPr>
            </w:pPr>
          </w:p>
          <w:p w:rsidR="009B62A7" w:rsidRPr="00F10962" w:rsidRDefault="009B62A7" w:rsidP="00987179">
            <w:pPr>
              <w:rPr>
                <w:b/>
                <w:bCs/>
              </w:rPr>
            </w:pPr>
          </w:p>
        </w:tc>
      </w:tr>
      <w:tr w:rsidR="009B62A7" w:rsidRPr="00F10962" w:rsidTr="00987179">
        <w:tc>
          <w:tcPr>
            <w:tcW w:w="5949" w:type="dxa"/>
          </w:tcPr>
          <w:p w:rsidR="009B62A7" w:rsidRPr="00F10962" w:rsidRDefault="009B62A7" w:rsidP="00987179">
            <w:pPr>
              <w:rPr>
                <w:b/>
                <w:bCs/>
              </w:rPr>
            </w:pPr>
            <w:r w:rsidRPr="00F10962">
              <w:rPr>
                <w:b/>
                <w:bCs/>
              </w:rPr>
              <w:t>Versorgungssetting:</w:t>
            </w:r>
          </w:p>
        </w:tc>
        <w:tc>
          <w:tcPr>
            <w:tcW w:w="4394" w:type="dxa"/>
          </w:tcPr>
          <w:p w:rsidR="009B62A7" w:rsidRPr="00F10962" w:rsidRDefault="009B62A7" w:rsidP="00987179">
            <w:pPr>
              <w:rPr>
                <w:b/>
                <w:bCs/>
              </w:rPr>
            </w:pPr>
            <w:r w:rsidRPr="00F10962">
              <w:rPr>
                <w:b/>
                <w:bCs/>
              </w:rPr>
              <w:t>Hausarzt/-ärztin/Facharzt/-ärztin:</w:t>
            </w:r>
          </w:p>
          <w:p w:rsidR="009B62A7" w:rsidRPr="00F10962" w:rsidRDefault="009B62A7" w:rsidP="00987179">
            <w:pPr>
              <w:rPr>
                <w:b/>
                <w:bCs/>
              </w:rPr>
            </w:pPr>
            <w:r w:rsidRPr="00F10962">
              <w:rPr>
                <w:b/>
                <w:bCs/>
              </w:rPr>
              <w:t>Amb. Pflegedienst:</w:t>
            </w:r>
          </w:p>
          <w:p w:rsidR="009B62A7" w:rsidRPr="00F10962" w:rsidRDefault="009B62A7" w:rsidP="00987179">
            <w:pPr>
              <w:rPr>
                <w:b/>
                <w:bCs/>
              </w:rPr>
            </w:pPr>
            <w:r w:rsidRPr="00F10962">
              <w:rPr>
                <w:b/>
                <w:bCs/>
              </w:rPr>
              <w:t>ggf. amb. Hospizdienst:</w:t>
            </w:r>
          </w:p>
          <w:p w:rsidR="009B62A7" w:rsidRPr="00F10962" w:rsidRDefault="009B62A7" w:rsidP="00987179">
            <w:pPr>
              <w:rPr>
                <w:b/>
                <w:bCs/>
              </w:rPr>
            </w:pPr>
            <w:r w:rsidRPr="00F10962">
              <w:rPr>
                <w:b/>
                <w:bCs/>
              </w:rPr>
              <w:t>Stat. Pflegeeinrichtung:</w:t>
            </w:r>
          </w:p>
        </w:tc>
        <w:tc>
          <w:tcPr>
            <w:tcW w:w="3979" w:type="dxa"/>
          </w:tcPr>
          <w:p w:rsidR="009B62A7" w:rsidRPr="00F10962" w:rsidRDefault="009B62A7" w:rsidP="00987179">
            <w:pPr>
              <w:rPr>
                <w:b/>
                <w:bCs/>
              </w:rPr>
            </w:pPr>
            <w:r w:rsidRPr="00F10962">
              <w:rPr>
                <w:b/>
                <w:bCs/>
              </w:rPr>
              <w:t>Stat. Hospiz:</w:t>
            </w:r>
          </w:p>
          <w:p w:rsidR="009B62A7" w:rsidRPr="00F10962" w:rsidRDefault="009B62A7" w:rsidP="00987179">
            <w:pPr>
              <w:rPr>
                <w:b/>
                <w:bCs/>
              </w:rPr>
            </w:pPr>
            <w:r w:rsidRPr="00F10962">
              <w:rPr>
                <w:b/>
                <w:bCs/>
              </w:rPr>
              <w:t>Kurzzeitpflege:</w:t>
            </w:r>
          </w:p>
          <w:p w:rsidR="009B62A7" w:rsidRPr="00F10962" w:rsidRDefault="009B62A7" w:rsidP="00987179">
            <w:pPr>
              <w:rPr>
                <w:b/>
                <w:bCs/>
              </w:rPr>
            </w:pPr>
            <w:r w:rsidRPr="00F10962">
              <w:rPr>
                <w:b/>
                <w:bCs/>
              </w:rPr>
              <w:t xml:space="preserve">Eingliederungshilfe: </w:t>
            </w:r>
          </w:p>
          <w:p w:rsidR="009B62A7" w:rsidRPr="00F10962" w:rsidRDefault="009B62A7" w:rsidP="00987179">
            <w:pPr>
              <w:rPr>
                <w:b/>
                <w:bCs/>
              </w:rPr>
            </w:pPr>
            <w:r w:rsidRPr="00F10962">
              <w:rPr>
                <w:b/>
                <w:bCs/>
              </w:rPr>
              <w:t>Sonstige:</w:t>
            </w:r>
          </w:p>
        </w:tc>
      </w:tr>
      <w:tr w:rsidR="009B62A7" w:rsidRPr="00F10962" w:rsidTr="00987179">
        <w:tc>
          <w:tcPr>
            <w:tcW w:w="5949" w:type="dxa"/>
          </w:tcPr>
          <w:p w:rsidR="009B62A7" w:rsidRPr="00F10962" w:rsidRDefault="009B62A7" w:rsidP="00987179">
            <w:pPr>
              <w:rPr>
                <w:b/>
                <w:bCs/>
              </w:rPr>
            </w:pPr>
            <w:r w:rsidRPr="00F10962">
              <w:rPr>
                <w:b/>
                <w:bCs/>
              </w:rPr>
              <w:t>Krankheitsdiagnose, -prognose und möglicher Verlauf</w:t>
            </w:r>
          </w:p>
        </w:tc>
        <w:tc>
          <w:tcPr>
            <w:tcW w:w="8373" w:type="dxa"/>
            <w:gridSpan w:val="2"/>
          </w:tcPr>
          <w:p w:rsidR="009B62A7" w:rsidRPr="00F10962" w:rsidRDefault="009B62A7" w:rsidP="00987179">
            <w:pPr>
              <w:rPr>
                <w:b/>
                <w:bCs/>
              </w:rPr>
            </w:pPr>
          </w:p>
        </w:tc>
      </w:tr>
      <w:tr w:rsidR="009B62A7" w:rsidRPr="00F10962" w:rsidTr="00987179">
        <w:trPr>
          <w:trHeight w:val="622"/>
        </w:trPr>
        <w:tc>
          <w:tcPr>
            <w:tcW w:w="5949" w:type="dxa"/>
          </w:tcPr>
          <w:p w:rsidR="009B62A7" w:rsidRPr="00F10962" w:rsidRDefault="009B62A7" w:rsidP="00987179">
            <w:pPr>
              <w:rPr>
                <w:b/>
                <w:bCs/>
              </w:rPr>
            </w:pPr>
            <w:r w:rsidRPr="00F10962">
              <w:rPr>
                <w:b/>
                <w:bCs/>
              </w:rPr>
              <w:t>komplexes Symptomgeschehen</w:t>
            </w:r>
          </w:p>
        </w:tc>
        <w:tc>
          <w:tcPr>
            <w:tcW w:w="8373" w:type="dxa"/>
            <w:gridSpan w:val="2"/>
          </w:tcPr>
          <w:p w:rsidR="009B62A7" w:rsidRPr="00F10962" w:rsidRDefault="009B62A7" w:rsidP="00987179">
            <w:pPr>
              <w:rPr>
                <w:b/>
                <w:bCs/>
              </w:rPr>
            </w:pPr>
          </w:p>
        </w:tc>
      </w:tr>
      <w:tr w:rsidR="009B62A7" w:rsidRPr="00F10962" w:rsidTr="00987179">
        <w:tc>
          <w:tcPr>
            <w:tcW w:w="5949" w:type="dxa"/>
          </w:tcPr>
          <w:p w:rsidR="009B62A7" w:rsidRPr="00F10962" w:rsidRDefault="009B62A7" w:rsidP="00987179">
            <w:pPr>
              <w:rPr>
                <w:b/>
                <w:bCs/>
              </w:rPr>
            </w:pPr>
            <w:r w:rsidRPr="00F10962">
              <w:rPr>
                <w:b/>
                <w:bCs/>
              </w:rPr>
              <w:t>Vorliegen einer Patientenverfügung</w:t>
            </w:r>
          </w:p>
          <w:p w:rsidR="009B62A7" w:rsidRPr="00F10962" w:rsidRDefault="009B62A7" w:rsidP="00987179">
            <w:pPr>
              <w:rPr>
                <w:b/>
                <w:bCs/>
              </w:rPr>
            </w:pPr>
            <w:r w:rsidRPr="00F10962">
              <w:rPr>
                <w:b/>
                <w:bCs/>
              </w:rPr>
              <w:t>Vorliegen einer Vorsorgevollmacht</w:t>
            </w:r>
          </w:p>
        </w:tc>
        <w:tc>
          <w:tcPr>
            <w:tcW w:w="8373" w:type="dxa"/>
            <w:gridSpan w:val="2"/>
          </w:tcPr>
          <w:p w:rsidR="009B62A7" w:rsidRPr="00F10962" w:rsidRDefault="009B62A7" w:rsidP="00987179">
            <w:pPr>
              <w:rPr>
                <w:b/>
                <w:bCs/>
              </w:rPr>
            </w:pPr>
            <w:r w:rsidRPr="00F10962">
              <w:rPr>
                <w:rFonts w:ascii="Wingdings" w:hAnsi="Wingdings"/>
                <w:b/>
                <w:bCs/>
              </w:rPr>
              <w:t></w:t>
            </w:r>
            <w:r w:rsidRPr="00F10962">
              <w:rPr>
                <w:b/>
                <w:bCs/>
              </w:rPr>
              <w:t xml:space="preserve"> Ja / </w:t>
            </w:r>
            <w:r w:rsidRPr="00F10962">
              <w:rPr>
                <w:rFonts w:ascii="Wingdings" w:hAnsi="Wingdings"/>
                <w:b/>
                <w:bCs/>
              </w:rPr>
              <w:t></w:t>
            </w:r>
            <w:r w:rsidRPr="00F10962">
              <w:rPr>
                <w:rFonts w:cstheme="minorHAnsi"/>
                <w:b/>
                <w:bCs/>
              </w:rPr>
              <w:t xml:space="preserve"> </w:t>
            </w:r>
            <w:r w:rsidRPr="00F10962">
              <w:rPr>
                <w:b/>
                <w:bCs/>
              </w:rPr>
              <w:t>nein</w:t>
            </w:r>
          </w:p>
          <w:p w:rsidR="009B62A7" w:rsidRPr="00F10962" w:rsidRDefault="009B62A7" w:rsidP="00987179">
            <w:pPr>
              <w:rPr>
                <w:b/>
                <w:bCs/>
              </w:rPr>
            </w:pPr>
            <w:r w:rsidRPr="00F10962">
              <w:rPr>
                <w:rFonts w:ascii="Wingdings" w:hAnsi="Wingdings"/>
                <w:b/>
                <w:bCs/>
              </w:rPr>
              <w:t></w:t>
            </w:r>
            <w:r w:rsidRPr="00F10962">
              <w:rPr>
                <w:b/>
                <w:bCs/>
              </w:rPr>
              <w:t xml:space="preserve"> Ja / </w:t>
            </w:r>
            <w:r w:rsidRPr="00F10962">
              <w:rPr>
                <w:rFonts w:ascii="Wingdings" w:hAnsi="Wingdings"/>
                <w:b/>
                <w:bCs/>
              </w:rPr>
              <w:t></w:t>
            </w:r>
            <w:r w:rsidRPr="00F10962">
              <w:rPr>
                <w:rFonts w:cstheme="minorHAnsi"/>
                <w:b/>
                <w:bCs/>
              </w:rPr>
              <w:t xml:space="preserve"> </w:t>
            </w:r>
            <w:r w:rsidRPr="00F10962">
              <w:rPr>
                <w:b/>
                <w:bCs/>
              </w:rPr>
              <w:t>nein</w:t>
            </w:r>
          </w:p>
        </w:tc>
      </w:tr>
    </w:tbl>
    <w:p w:rsidR="009B62A7" w:rsidRPr="00F10962" w:rsidRDefault="009B62A7" w:rsidP="009B62A7">
      <w:pPr>
        <w:rPr>
          <w:b/>
          <w:bCs/>
        </w:rPr>
      </w:pPr>
    </w:p>
    <w:tbl>
      <w:tblPr>
        <w:tblStyle w:val="Tabellenraster"/>
        <w:tblW w:w="0" w:type="auto"/>
        <w:tblLook w:val="04A0" w:firstRow="1" w:lastRow="0" w:firstColumn="1" w:lastColumn="0" w:noHBand="0" w:noVBand="1"/>
      </w:tblPr>
      <w:tblGrid>
        <w:gridCol w:w="1474"/>
        <w:gridCol w:w="1814"/>
        <w:gridCol w:w="1106"/>
        <w:gridCol w:w="976"/>
        <w:gridCol w:w="589"/>
        <w:gridCol w:w="752"/>
        <w:gridCol w:w="746"/>
        <w:gridCol w:w="782"/>
        <w:gridCol w:w="773"/>
        <w:gridCol w:w="738"/>
        <w:gridCol w:w="877"/>
        <w:gridCol w:w="2339"/>
        <w:gridCol w:w="1356"/>
      </w:tblGrid>
      <w:tr w:rsidR="009B62A7" w:rsidRPr="00F10962" w:rsidTr="00987179">
        <w:trPr>
          <w:trHeight w:val="196"/>
        </w:trPr>
        <w:tc>
          <w:tcPr>
            <w:tcW w:w="14322" w:type="dxa"/>
            <w:gridSpan w:val="13"/>
            <w:shd w:val="clear" w:color="auto" w:fill="D9D9D9" w:themeFill="background1" w:themeFillShade="D9"/>
          </w:tcPr>
          <w:p w:rsidR="009B62A7" w:rsidRPr="00F10962" w:rsidRDefault="009B62A7" w:rsidP="00987179">
            <w:pPr>
              <w:jc w:val="center"/>
              <w:rPr>
                <w:b/>
                <w:bCs/>
              </w:rPr>
            </w:pPr>
            <w:r w:rsidRPr="00F10962">
              <w:rPr>
                <w:b/>
                <w:bCs/>
              </w:rPr>
              <w:t>Medikation regelmäßig</w:t>
            </w:r>
          </w:p>
        </w:tc>
      </w:tr>
      <w:tr w:rsidR="009B62A7" w:rsidRPr="00F10962" w:rsidTr="00987179">
        <w:trPr>
          <w:trHeight w:val="336"/>
        </w:trPr>
        <w:tc>
          <w:tcPr>
            <w:tcW w:w="1474" w:type="dxa"/>
          </w:tcPr>
          <w:p w:rsidR="009B62A7" w:rsidRPr="00F10962" w:rsidRDefault="009B62A7" w:rsidP="00987179">
            <w:pPr>
              <w:rPr>
                <w:b/>
                <w:bCs/>
              </w:rPr>
            </w:pPr>
            <w:r w:rsidRPr="00F10962">
              <w:rPr>
                <w:b/>
                <w:bCs/>
              </w:rPr>
              <w:t>Wirkstoff</w:t>
            </w:r>
          </w:p>
        </w:tc>
        <w:tc>
          <w:tcPr>
            <w:tcW w:w="1814" w:type="dxa"/>
          </w:tcPr>
          <w:p w:rsidR="009B62A7" w:rsidRPr="00F10962" w:rsidRDefault="009B62A7" w:rsidP="00987179">
            <w:pPr>
              <w:rPr>
                <w:b/>
                <w:bCs/>
              </w:rPr>
            </w:pPr>
            <w:r w:rsidRPr="00F10962">
              <w:rPr>
                <w:b/>
                <w:bCs/>
              </w:rPr>
              <w:t>Handelsname</w:t>
            </w:r>
          </w:p>
        </w:tc>
        <w:tc>
          <w:tcPr>
            <w:tcW w:w="1106" w:type="dxa"/>
          </w:tcPr>
          <w:p w:rsidR="009B62A7" w:rsidRPr="00F10962" w:rsidRDefault="009B62A7" w:rsidP="00987179">
            <w:pPr>
              <w:rPr>
                <w:b/>
                <w:bCs/>
              </w:rPr>
            </w:pPr>
            <w:r w:rsidRPr="00F10962">
              <w:rPr>
                <w:b/>
                <w:bCs/>
              </w:rPr>
              <w:t>Stärke</w:t>
            </w:r>
          </w:p>
        </w:tc>
        <w:tc>
          <w:tcPr>
            <w:tcW w:w="976" w:type="dxa"/>
          </w:tcPr>
          <w:p w:rsidR="009B62A7" w:rsidRPr="00F10962" w:rsidRDefault="009B62A7" w:rsidP="00987179">
            <w:pPr>
              <w:rPr>
                <w:b/>
                <w:bCs/>
              </w:rPr>
            </w:pPr>
            <w:r w:rsidRPr="00F10962">
              <w:rPr>
                <w:b/>
                <w:bCs/>
              </w:rPr>
              <w:t>Form</w:t>
            </w:r>
          </w:p>
        </w:tc>
        <w:tc>
          <w:tcPr>
            <w:tcW w:w="589" w:type="dxa"/>
          </w:tcPr>
          <w:p w:rsidR="009B62A7" w:rsidRPr="00F10962" w:rsidRDefault="009B62A7" w:rsidP="00987179">
            <w:pPr>
              <w:rPr>
                <w:b/>
                <w:bCs/>
              </w:rPr>
            </w:pPr>
            <w:r w:rsidRPr="00F10962">
              <w:rPr>
                <w:b/>
                <w:bCs/>
              </w:rPr>
              <w:t>Zeit</w:t>
            </w:r>
          </w:p>
        </w:tc>
        <w:tc>
          <w:tcPr>
            <w:tcW w:w="752" w:type="dxa"/>
          </w:tcPr>
          <w:p w:rsidR="009B62A7" w:rsidRPr="00F10962" w:rsidRDefault="009B62A7" w:rsidP="00987179">
            <w:pPr>
              <w:rPr>
                <w:b/>
                <w:bCs/>
              </w:rPr>
            </w:pPr>
            <w:r w:rsidRPr="00F10962">
              <w:rPr>
                <w:b/>
                <w:bCs/>
              </w:rPr>
              <w:t>Zeit</w:t>
            </w:r>
          </w:p>
        </w:tc>
        <w:tc>
          <w:tcPr>
            <w:tcW w:w="746" w:type="dxa"/>
          </w:tcPr>
          <w:p w:rsidR="009B62A7" w:rsidRPr="00F10962" w:rsidRDefault="009B62A7" w:rsidP="00987179">
            <w:pPr>
              <w:rPr>
                <w:b/>
                <w:bCs/>
              </w:rPr>
            </w:pPr>
            <w:r w:rsidRPr="00F10962">
              <w:rPr>
                <w:b/>
                <w:bCs/>
              </w:rPr>
              <w:t>Zeit</w:t>
            </w:r>
          </w:p>
        </w:tc>
        <w:tc>
          <w:tcPr>
            <w:tcW w:w="782" w:type="dxa"/>
          </w:tcPr>
          <w:p w:rsidR="009B62A7" w:rsidRPr="00F10962" w:rsidRDefault="009B62A7" w:rsidP="00987179">
            <w:pPr>
              <w:rPr>
                <w:b/>
                <w:bCs/>
              </w:rPr>
            </w:pPr>
            <w:r w:rsidRPr="00F10962">
              <w:rPr>
                <w:b/>
                <w:bCs/>
              </w:rPr>
              <w:t>Zeit</w:t>
            </w:r>
          </w:p>
        </w:tc>
        <w:tc>
          <w:tcPr>
            <w:tcW w:w="773" w:type="dxa"/>
          </w:tcPr>
          <w:p w:rsidR="009B62A7" w:rsidRPr="00F10962" w:rsidRDefault="009B62A7" w:rsidP="00987179">
            <w:pPr>
              <w:rPr>
                <w:b/>
                <w:bCs/>
              </w:rPr>
            </w:pPr>
            <w:r w:rsidRPr="00F10962">
              <w:rPr>
                <w:b/>
                <w:bCs/>
              </w:rPr>
              <w:t>Zeit</w:t>
            </w:r>
          </w:p>
        </w:tc>
        <w:tc>
          <w:tcPr>
            <w:tcW w:w="738" w:type="dxa"/>
          </w:tcPr>
          <w:p w:rsidR="009B62A7" w:rsidRPr="00F10962" w:rsidRDefault="009B62A7" w:rsidP="00987179">
            <w:pPr>
              <w:rPr>
                <w:b/>
                <w:bCs/>
              </w:rPr>
            </w:pPr>
            <w:r w:rsidRPr="00F10962">
              <w:rPr>
                <w:b/>
                <w:bCs/>
              </w:rPr>
              <w:t>Zeit</w:t>
            </w:r>
          </w:p>
        </w:tc>
        <w:tc>
          <w:tcPr>
            <w:tcW w:w="877" w:type="dxa"/>
          </w:tcPr>
          <w:p w:rsidR="009B62A7" w:rsidRPr="00F10962" w:rsidRDefault="009B62A7" w:rsidP="00987179">
            <w:pPr>
              <w:rPr>
                <w:b/>
                <w:bCs/>
              </w:rPr>
            </w:pPr>
            <w:r w:rsidRPr="00F10962">
              <w:rPr>
                <w:b/>
                <w:bCs/>
              </w:rPr>
              <w:t>Einheit</w:t>
            </w:r>
          </w:p>
        </w:tc>
        <w:tc>
          <w:tcPr>
            <w:tcW w:w="2339" w:type="dxa"/>
          </w:tcPr>
          <w:p w:rsidR="009B62A7" w:rsidRPr="00F10962" w:rsidRDefault="009B62A7" w:rsidP="00987179">
            <w:pPr>
              <w:rPr>
                <w:b/>
                <w:bCs/>
              </w:rPr>
            </w:pPr>
            <w:r w:rsidRPr="00F10962">
              <w:rPr>
                <w:b/>
                <w:bCs/>
              </w:rPr>
              <w:t>Hinweise</w:t>
            </w:r>
          </w:p>
        </w:tc>
        <w:tc>
          <w:tcPr>
            <w:tcW w:w="1356" w:type="dxa"/>
          </w:tcPr>
          <w:p w:rsidR="009B62A7" w:rsidRPr="00F10962" w:rsidRDefault="009B62A7" w:rsidP="00987179">
            <w:pPr>
              <w:rPr>
                <w:b/>
                <w:bCs/>
              </w:rPr>
            </w:pPr>
            <w:r w:rsidRPr="00F10962">
              <w:rPr>
                <w:b/>
                <w:bCs/>
              </w:rPr>
              <w:t>Grund</w:t>
            </w:r>
          </w:p>
        </w:tc>
      </w:tr>
      <w:tr w:rsidR="009B62A7" w:rsidRPr="00F10962" w:rsidTr="00987179">
        <w:tc>
          <w:tcPr>
            <w:tcW w:w="1474" w:type="dxa"/>
          </w:tcPr>
          <w:p w:rsidR="009B62A7" w:rsidRPr="00F10962" w:rsidRDefault="009B62A7" w:rsidP="00987179"/>
        </w:tc>
        <w:tc>
          <w:tcPr>
            <w:tcW w:w="1814" w:type="dxa"/>
          </w:tcPr>
          <w:p w:rsidR="009B62A7" w:rsidRPr="00F10962" w:rsidRDefault="009B62A7" w:rsidP="00987179"/>
        </w:tc>
        <w:tc>
          <w:tcPr>
            <w:tcW w:w="1106" w:type="dxa"/>
          </w:tcPr>
          <w:p w:rsidR="009B62A7" w:rsidRPr="00F10962" w:rsidRDefault="009B62A7" w:rsidP="00987179"/>
        </w:tc>
        <w:tc>
          <w:tcPr>
            <w:tcW w:w="976" w:type="dxa"/>
          </w:tcPr>
          <w:p w:rsidR="009B62A7" w:rsidRPr="00F10962" w:rsidRDefault="009B62A7" w:rsidP="00987179"/>
        </w:tc>
        <w:tc>
          <w:tcPr>
            <w:tcW w:w="589" w:type="dxa"/>
          </w:tcPr>
          <w:p w:rsidR="009B62A7" w:rsidRPr="00F10962" w:rsidRDefault="009B62A7" w:rsidP="00987179"/>
        </w:tc>
        <w:tc>
          <w:tcPr>
            <w:tcW w:w="752" w:type="dxa"/>
          </w:tcPr>
          <w:p w:rsidR="009B62A7" w:rsidRPr="00F10962" w:rsidRDefault="009B62A7" w:rsidP="00987179"/>
        </w:tc>
        <w:tc>
          <w:tcPr>
            <w:tcW w:w="746" w:type="dxa"/>
          </w:tcPr>
          <w:p w:rsidR="009B62A7" w:rsidRPr="00F10962" w:rsidRDefault="009B62A7" w:rsidP="00987179"/>
        </w:tc>
        <w:tc>
          <w:tcPr>
            <w:tcW w:w="782" w:type="dxa"/>
          </w:tcPr>
          <w:p w:rsidR="009B62A7" w:rsidRPr="00F10962" w:rsidRDefault="009B62A7" w:rsidP="00987179"/>
        </w:tc>
        <w:tc>
          <w:tcPr>
            <w:tcW w:w="773" w:type="dxa"/>
          </w:tcPr>
          <w:p w:rsidR="009B62A7" w:rsidRPr="00F10962" w:rsidRDefault="009B62A7" w:rsidP="00987179"/>
        </w:tc>
        <w:tc>
          <w:tcPr>
            <w:tcW w:w="738" w:type="dxa"/>
          </w:tcPr>
          <w:p w:rsidR="009B62A7" w:rsidRPr="00F10962" w:rsidRDefault="009B62A7" w:rsidP="00987179"/>
        </w:tc>
        <w:tc>
          <w:tcPr>
            <w:tcW w:w="877" w:type="dxa"/>
          </w:tcPr>
          <w:p w:rsidR="009B62A7" w:rsidRPr="00F10962" w:rsidRDefault="009B62A7" w:rsidP="00987179"/>
        </w:tc>
        <w:tc>
          <w:tcPr>
            <w:tcW w:w="2339" w:type="dxa"/>
          </w:tcPr>
          <w:p w:rsidR="009B62A7" w:rsidRPr="00F10962" w:rsidRDefault="009B62A7" w:rsidP="00987179"/>
        </w:tc>
        <w:tc>
          <w:tcPr>
            <w:tcW w:w="1356" w:type="dxa"/>
          </w:tcPr>
          <w:p w:rsidR="009B62A7" w:rsidRPr="00F10962" w:rsidRDefault="009B62A7" w:rsidP="00987179"/>
        </w:tc>
      </w:tr>
      <w:tr w:rsidR="009B62A7" w:rsidRPr="00F10962" w:rsidTr="00987179">
        <w:tc>
          <w:tcPr>
            <w:tcW w:w="1474" w:type="dxa"/>
          </w:tcPr>
          <w:p w:rsidR="009B62A7" w:rsidRPr="00F10962" w:rsidRDefault="009B62A7" w:rsidP="00987179"/>
        </w:tc>
        <w:tc>
          <w:tcPr>
            <w:tcW w:w="1814" w:type="dxa"/>
          </w:tcPr>
          <w:p w:rsidR="009B62A7" w:rsidRPr="00F10962" w:rsidRDefault="009B62A7" w:rsidP="00987179"/>
        </w:tc>
        <w:tc>
          <w:tcPr>
            <w:tcW w:w="1106" w:type="dxa"/>
          </w:tcPr>
          <w:p w:rsidR="009B62A7" w:rsidRPr="00F10962" w:rsidRDefault="009B62A7" w:rsidP="00987179"/>
        </w:tc>
        <w:tc>
          <w:tcPr>
            <w:tcW w:w="976" w:type="dxa"/>
          </w:tcPr>
          <w:p w:rsidR="009B62A7" w:rsidRPr="00F10962" w:rsidRDefault="009B62A7" w:rsidP="00987179"/>
        </w:tc>
        <w:tc>
          <w:tcPr>
            <w:tcW w:w="589" w:type="dxa"/>
          </w:tcPr>
          <w:p w:rsidR="009B62A7" w:rsidRPr="00F10962" w:rsidRDefault="009B62A7" w:rsidP="00987179"/>
        </w:tc>
        <w:tc>
          <w:tcPr>
            <w:tcW w:w="752" w:type="dxa"/>
          </w:tcPr>
          <w:p w:rsidR="009B62A7" w:rsidRPr="00F10962" w:rsidRDefault="009B62A7" w:rsidP="00987179"/>
        </w:tc>
        <w:tc>
          <w:tcPr>
            <w:tcW w:w="746" w:type="dxa"/>
          </w:tcPr>
          <w:p w:rsidR="009B62A7" w:rsidRPr="00F10962" w:rsidRDefault="009B62A7" w:rsidP="00987179"/>
        </w:tc>
        <w:tc>
          <w:tcPr>
            <w:tcW w:w="782" w:type="dxa"/>
          </w:tcPr>
          <w:p w:rsidR="009B62A7" w:rsidRPr="00F10962" w:rsidRDefault="009B62A7" w:rsidP="00987179"/>
        </w:tc>
        <w:tc>
          <w:tcPr>
            <w:tcW w:w="773" w:type="dxa"/>
          </w:tcPr>
          <w:p w:rsidR="009B62A7" w:rsidRPr="00F10962" w:rsidRDefault="009B62A7" w:rsidP="00987179"/>
        </w:tc>
        <w:tc>
          <w:tcPr>
            <w:tcW w:w="738" w:type="dxa"/>
          </w:tcPr>
          <w:p w:rsidR="009B62A7" w:rsidRPr="00F10962" w:rsidRDefault="009B62A7" w:rsidP="00987179"/>
        </w:tc>
        <w:tc>
          <w:tcPr>
            <w:tcW w:w="877" w:type="dxa"/>
          </w:tcPr>
          <w:p w:rsidR="009B62A7" w:rsidRPr="00F10962" w:rsidRDefault="009B62A7" w:rsidP="00987179"/>
        </w:tc>
        <w:tc>
          <w:tcPr>
            <w:tcW w:w="2339" w:type="dxa"/>
          </w:tcPr>
          <w:p w:rsidR="009B62A7" w:rsidRPr="00F10962" w:rsidRDefault="009B62A7" w:rsidP="00987179"/>
        </w:tc>
        <w:tc>
          <w:tcPr>
            <w:tcW w:w="1356" w:type="dxa"/>
          </w:tcPr>
          <w:p w:rsidR="009B62A7" w:rsidRPr="00F10962" w:rsidRDefault="009B62A7" w:rsidP="00987179"/>
        </w:tc>
      </w:tr>
    </w:tbl>
    <w:p w:rsidR="009B62A7" w:rsidRPr="00F10962" w:rsidRDefault="009B62A7" w:rsidP="009B62A7"/>
    <w:tbl>
      <w:tblPr>
        <w:tblStyle w:val="Tabellenraster"/>
        <w:tblW w:w="0" w:type="auto"/>
        <w:tblLook w:val="04A0" w:firstRow="1" w:lastRow="0" w:firstColumn="1" w:lastColumn="0" w:noHBand="0" w:noVBand="1"/>
      </w:tblPr>
      <w:tblGrid>
        <w:gridCol w:w="1445"/>
        <w:gridCol w:w="1826"/>
        <w:gridCol w:w="1120"/>
        <w:gridCol w:w="980"/>
        <w:gridCol w:w="4395"/>
        <w:gridCol w:w="868"/>
        <w:gridCol w:w="2337"/>
        <w:gridCol w:w="1333"/>
        <w:gridCol w:w="18"/>
      </w:tblGrid>
      <w:tr w:rsidR="009B62A7" w:rsidRPr="00F10962" w:rsidTr="00987179">
        <w:tc>
          <w:tcPr>
            <w:tcW w:w="14322" w:type="dxa"/>
            <w:gridSpan w:val="9"/>
            <w:shd w:val="clear" w:color="auto" w:fill="B10F21" w:themeFill="background2"/>
          </w:tcPr>
          <w:p w:rsidR="009B62A7" w:rsidRPr="00F10962" w:rsidRDefault="009B62A7" w:rsidP="00987179">
            <w:pPr>
              <w:jc w:val="center"/>
              <w:rPr>
                <w:b/>
                <w:bCs/>
              </w:rPr>
            </w:pPr>
            <w:r w:rsidRPr="00F10962">
              <w:rPr>
                <w:b/>
                <w:bCs/>
              </w:rPr>
              <w:t>Zu besonderen Zeiten anzuwendende Medikamente</w:t>
            </w:r>
          </w:p>
        </w:tc>
      </w:tr>
      <w:tr w:rsidR="009B62A7" w:rsidRPr="00F10962" w:rsidTr="00987179">
        <w:trPr>
          <w:gridAfter w:val="1"/>
          <w:wAfter w:w="18" w:type="dxa"/>
        </w:trPr>
        <w:tc>
          <w:tcPr>
            <w:tcW w:w="1445" w:type="dxa"/>
          </w:tcPr>
          <w:p w:rsidR="009B62A7" w:rsidRPr="00F10962" w:rsidRDefault="009B62A7" w:rsidP="00987179">
            <w:pPr>
              <w:rPr>
                <w:b/>
                <w:bCs/>
              </w:rPr>
            </w:pPr>
            <w:r w:rsidRPr="00F10962">
              <w:rPr>
                <w:b/>
                <w:bCs/>
              </w:rPr>
              <w:t>Wirkstoff</w:t>
            </w:r>
          </w:p>
        </w:tc>
        <w:tc>
          <w:tcPr>
            <w:tcW w:w="1826" w:type="dxa"/>
          </w:tcPr>
          <w:p w:rsidR="009B62A7" w:rsidRPr="00F10962" w:rsidRDefault="009B62A7" w:rsidP="00987179">
            <w:pPr>
              <w:rPr>
                <w:b/>
                <w:bCs/>
              </w:rPr>
            </w:pPr>
            <w:r w:rsidRPr="00F10962">
              <w:rPr>
                <w:b/>
                <w:bCs/>
              </w:rPr>
              <w:t>Handelsname</w:t>
            </w:r>
          </w:p>
        </w:tc>
        <w:tc>
          <w:tcPr>
            <w:tcW w:w="1120" w:type="dxa"/>
          </w:tcPr>
          <w:p w:rsidR="009B62A7" w:rsidRPr="00F10962" w:rsidRDefault="009B62A7" w:rsidP="00987179">
            <w:pPr>
              <w:rPr>
                <w:b/>
                <w:bCs/>
              </w:rPr>
            </w:pPr>
            <w:r w:rsidRPr="00F10962">
              <w:rPr>
                <w:b/>
                <w:bCs/>
              </w:rPr>
              <w:t>Stärke</w:t>
            </w:r>
          </w:p>
        </w:tc>
        <w:tc>
          <w:tcPr>
            <w:tcW w:w="980" w:type="dxa"/>
          </w:tcPr>
          <w:p w:rsidR="009B62A7" w:rsidRPr="00F10962" w:rsidRDefault="009B62A7" w:rsidP="00987179">
            <w:pPr>
              <w:rPr>
                <w:b/>
                <w:bCs/>
              </w:rPr>
            </w:pPr>
            <w:r w:rsidRPr="00F10962">
              <w:rPr>
                <w:b/>
                <w:bCs/>
              </w:rPr>
              <w:t>Form</w:t>
            </w:r>
          </w:p>
        </w:tc>
        <w:tc>
          <w:tcPr>
            <w:tcW w:w="4395" w:type="dxa"/>
          </w:tcPr>
          <w:p w:rsidR="009B62A7" w:rsidRPr="00F10962" w:rsidRDefault="009B62A7" w:rsidP="00987179">
            <w:pPr>
              <w:rPr>
                <w:b/>
                <w:bCs/>
              </w:rPr>
            </w:pPr>
            <w:r w:rsidRPr="00F10962">
              <w:rPr>
                <w:b/>
                <w:bCs/>
              </w:rPr>
              <w:t>Zeitpunkt</w:t>
            </w:r>
          </w:p>
        </w:tc>
        <w:tc>
          <w:tcPr>
            <w:tcW w:w="868" w:type="dxa"/>
          </w:tcPr>
          <w:p w:rsidR="009B62A7" w:rsidRPr="00F10962" w:rsidRDefault="009B62A7" w:rsidP="00987179">
            <w:pPr>
              <w:ind w:right="-104"/>
              <w:rPr>
                <w:b/>
                <w:bCs/>
              </w:rPr>
            </w:pPr>
            <w:r w:rsidRPr="00F10962">
              <w:rPr>
                <w:b/>
                <w:bCs/>
              </w:rPr>
              <w:t>Einheit</w:t>
            </w:r>
          </w:p>
        </w:tc>
        <w:tc>
          <w:tcPr>
            <w:tcW w:w="2337" w:type="dxa"/>
          </w:tcPr>
          <w:p w:rsidR="009B62A7" w:rsidRPr="00F10962" w:rsidRDefault="009B62A7" w:rsidP="00987179">
            <w:pPr>
              <w:rPr>
                <w:b/>
                <w:bCs/>
              </w:rPr>
            </w:pPr>
            <w:r w:rsidRPr="00F10962">
              <w:rPr>
                <w:b/>
                <w:bCs/>
              </w:rPr>
              <w:t>Hinweise/Bedarf</w:t>
            </w:r>
          </w:p>
        </w:tc>
        <w:tc>
          <w:tcPr>
            <w:tcW w:w="1333" w:type="dxa"/>
          </w:tcPr>
          <w:p w:rsidR="009B62A7" w:rsidRPr="00F10962" w:rsidRDefault="009B62A7" w:rsidP="00987179">
            <w:pPr>
              <w:rPr>
                <w:b/>
                <w:bCs/>
              </w:rPr>
            </w:pPr>
            <w:r w:rsidRPr="00F10962">
              <w:rPr>
                <w:b/>
                <w:bCs/>
              </w:rPr>
              <w:t>Grund</w:t>
            </w:r>
          </w:p>
        </w:tc>
      </w:tr>
      <w:tr w:rsidR="009B62A7" w:rsidRPr="00F10962" w:rsidTr="00987179">
        <w:trPr>
          <w:gridAfter w:val="1"/>
          <w:wAfter w:w="18" w:type="dxa"/>
        </w:trPr>
        <w:tc>
          <w:tcPr>
            <w:tcW w:w="1445" w:type="dxa"/>
          </w:tcPr>
          <w:p w:rsidR="009B62A7" w:rsidRPr="00F10962" w:rsidRDefault="009B62A7" w:rsidP="00987179">
            <w:pPr>
              <w:rPr>
                <w:b/>
                <w:bCs/>
              </w:rPr>
            </w:pPr>
            <w:r w:rsidRPr="00F10962">
              <w:rPr>
                <w:i/>
                <w:iCs/>
                <w:sz w:val="16"/>
                <w:szCs w:val="16"/>
              </w:rPr>
              <w:t>Fentanyl</w:t>
            </w:r>
          </w:p>
        </w:tc>
        <w:tc>
          <w:tcPr>
            <w:tcW w:w="1826" w:type="dxa"/>
          </w:tcPr>
          <w:p w:rsidR="009B62A7" w:rsidRPr="00F10962" w:rsidRDefault="009B62A7" w:rsidP="00987179">
            <w:pPr>
              <w:rPr>
                <w:b/>
                <w:bCs/>
              </w:rPr>
            </w:pPr>
            <w:r w:rsidRPr="00F10962">
              <w:rPr>
                <w:i/>
                <w:iCs/>
                <w:sz w:val="16"/>
                <w:szCs w:val="16"/>
              </w:rPr>
              <w:t>Fentanyl ABC 75UG/H</w:t>
            </w:r>
          </w:p>
        </w:tc>
        <w:tc>
          <w:tcPr>
            <w:tcW w:w="1120" w:type="dxa"/>
          </w:tcPr>
          <w:p w:rsidR="009B62A7" w:rsidRPr="00F10962" w:rsidRDefault="009B62A7" w:rsidP="00987179">
            <w:pPr>
              <w:rPr>
                <w:b/>
                <w:bCs/>
              </w:rPr>
            </w:pPr>
            <w:r w:rsidRPr="00F10962">
              <w:rPr>
                <w:i/>
                <w:iCs/>
                <w:sz w:val="16"/>
                <w:szCs w:val="16"/>
              </w:rPr>
              <w:t>0,0075 mg/h</w:t>
            </w:r>
          </w:p>
        </w:tc>
        <w:tc>
          <w:tcPr>
            <w:tcW w:w="980" w:type="dxa"/>
          </w:tcPr>
          <w:p w:rsidR="009B62A7" w:rsidRPr="00F10962" w:rsidRDefault="009B62A7" w:rsidP="00987179">
            <w:pPr>
              <w:rPr>
                <w:b/>
                <w:bCs/>
              </w:rPr>
            </w:pPr>
            <w:r w:rsidRPr="00F10962">
              <w:rPr>
                <w:i/>
                <w:iCs/>
                <w:sz w:val="16"/>
                <w:szCs w:val="16"/>
              </w:rPr>
              <w:t>Pflaster</w:t>
            </w:r>
          </w:p>
        </w:tc>
        <w:tc>
          <w:tcPr>
            <w:tcW w:w="4395" w:type="dxa"/>
          </w:tcPr>
          <w:p w:rsidR="009B62A7" w:rsidRPr="00F10962" w:rsidRDefault="009B62A7" w:rsidP="00987179">
            <w:pPr>
              <w:rPr>
                <w:b/>
                <w:bCs/>
              </w:rPr>
            </w:pPr>
            <w:r w:rsidRPr="00F10962">
              <w:rPr>
                <w:i/>
                <w:iCs/>
                <w:sz w:val="16"/>
                <w:szCs w:val="16"/>
              </w:rPr>
              <w:t>Alle 3 Tage 1</w:t>
            </w:r>
          </w:p>
        </w:tc>
        <w:tc>
          <w:tcPr>
            <w:tcW w:w="868" w:type="dxa"/>
          </w:tcPr>
          <w:p w:rsidR="009B62A7" w:rsidRPr="00F10962" w:rsidRDefault="009B62A7" w:rsidP="00987179">
            <w:pPr>
              <w:rPr>
                <w:b/>
                <w:bCs/>
              </w:rPr>
            </w:pPr>
            <w:r w:rsidRPr="00F10962">
              <w:rPr>
                <w:i/>
                <w:iCs/>
                <w:sz w:val="16"/>
                <w:szCs w:val="16"/>
              </w:rPr>
              <w:t>Stück</w:t>
            </w:r>
          </w:p>
        </w:tc>
        <w:tc>
          <w:tcPr>
            <w:tcW w:w="2337" w:type="dxa"/>
          </w:tcPr>
          <w:p w:rsidR="009B62A7" w:rsidRPr="00F10962" w:rsidRDefault="009B62A7" w:rsidP="00987179">
            <w:pPr>
              <w:rPr>
                <w:b/>
                <w:bCs/>
              </w:rPr>
            </w:pPr>
            <w:r w:rsidRPr="00F10962">
              <w:rPr>
                <w:i/>
                <w:iCs/>
                <w:sz w:val="16"/>
                <w:szCs w:val="16"/>
              </w:rPr>
              <w:t>Auf wechselnde Stellen aufkleben</w:t>
            </w:r>
          </w:p>
        </w:tc>
        <w:tc>
          <w:tcPr>
            <w:tcW w:w="1333" w:type="dxa"/>
          </w:tcPr>
          <w:p w:rsidR="009B62A7" w:rsidRPr="00F10962" w:rsidRDefault="009B62A7" w:rsidP="00987179">
            <w:pPr>
              <w:rPr>
                <w:b/>
                <w:bCs/>
              </w:rPr>
            </w:pPr>
            <w:r w:rsidRPr="00F10962">
              <w:rPr>
                <w:i/>
                <w:iCs/>
                <w:sz w:val="16"/>
                <w:szCs w:val="16"/>
              </w:rPr>
              <w:t>Schmerzen</w:t>
            </w:r>
          </w:p>
        </w:tc>
      </w:tr>
    </w:tbl>
    <w:p w:rsidR="009B62A7" w:rsidRPr="00F10962" w:rsidRDefault="009B62A7" w:rsidP="009B62A7"/>
    <w:tbl>
      <w:tblPr>
        <w:tblStyle w:val="Tabellenraster"/>
        <w:tblW w:w="0" w:type="auto"/>
        <w:tblLook w:val="04A0" w:firstRow="1" w:lastRow="0" w:firstColumn="1" w:lastColumn="0" w:noHBand="0" w:noVBand="1"/>
      </w:tblPr>
      <w:tblGrid>
        <w:gridCol w:w="1407"/>
        <w:gridCol w:w="1719"/>
        <w:gridCol w:w="1207"/>
        <w:gridCol w:w="1024"/>
        <w:gridCol w:w="4395"/>
        <w:gridCol w:w="882"/>
        <w:gridCol w:w="2567"/>
        <w:gridCol w:w="1107"/>
        <w:gridCol w:w="14"/>
      </w:tblGrid>
      <w:tr w:rsidR="009B62A7" w:rsidRPr="00F10962" w:rsidTr="00987179">
        <w:tc>
          <w:tcPr>
            <w:tcW w:w="14322" w:type="dxa"/>
            <w:gridSpan w:val="9"/>
            <w:shd w:val="clear" w:color="auto" w:fill="E8E8E8" w:themeFill="accent4" w:themeFillTint="66"/>
          </w:tcPr>
          <w:p w:rsidR="009B62A7" w:rsidRPr="00F10962" w:rsidRDefault="009B62A7" w:rsidP="00987179">
            <w:pPr>
              <w:jc w:val="center"/>
              <w:rPr>
                <w:b/>
                <w:bCs/>
              </w:rPr>
            </w:pPr>
            <w:r w:rsidRPr="00F10962">
              <w:rPr>
                <w:b/>
                <w:bCs/>
              </w:rPr>
              <w:lastRenderedPageBreak/>
              <w:t>Medikation bei Bedarf und für den Notfall</w:t>
            </w:r>
          </w:p>
        </w:tc>
      </w:tr>
      <w:tr w:rsidR="009B62A7" w:rsidRPr="00F10962" w:rsidTr="00987179">
        <w:trPr>
          <w:gridAfter w:val="1"/>
          <w:wAfter w:w="14" w:type="dxa"/>
        </w:trPr>
        <w:tc>
          <w:tcPr>
            <w:tcW w:w="1407" w:type="dxa"/>
          </w:tcPr>
          <w:p w:rsidR="009B62A7" w:rsidRPr="00F10962" w:rsidRDefault="009B62A7" w:rsidP="00987179">
            <w:pPr>
              <w:rPr>
                <w:b/>
                <w:bCs/>
              </w:rPr>
            </w:pPr>
            <w:r w:rsidRPr="00F10962">
              <w:rPr>
                <w:b/>
                <w:bCs/>
              </w:rPr>
              <w:t>Wirkstoff</w:t>
            </w:r>
          </w:p>
        </w:tc>
        <w:tc>
          <w:tcPr>
            <w:tcW w:w="1719" w:type="dxa"/>
          </w:tcPr>
          <w:p w:rsidR="009B62A7" w:rsidRPr="00F10962" w:rsidRDefault="009B62A7" w:rsidP="00987179">
            <w:pPr>
              <w:rPr>
                <w:b/>
                <w:bCs/>
              </w:rPr>
            </w:pPr>
            <w:r w:rsidRPr="00F10962">
              <w:rPr>
                <w:b/>
                <w:bCs/>
              </w:rPr>
              <w:t>Handelsname</w:t>
            </w:r>
          </w:p>
        </w:tc>
        <w:tc>
          <w:tcPr>
            <w:tcW w:w="1207" w:type="dxa"/>
          </w:tcPr>
          <w:p w:rsidR="009B62A7" w:rsidRPr="00F10962" w:rsidRDefault="009B62A7" w:rsidP="00987179">
            <w:pPr>
              <w:rPr>
                <w:b/>
                <w:bCs/>
              </w:rPr>
            </w:pPr>
            <w:r w:rsidRPr="00F10962">
              <w:rPr>
                <w:b/>
                <w:bCs/>
              </w:rPr>
              <w:t>Stärke</w:t>
            </w:r>
          </w:p>
        </w:tc>
        <w:tc>
          <w:tcPr>
            <w:tcW w:w="1024" w:type="dxa"/>
          </w:tcPr>
          <w:p w:rsidR="009B62A7" w:rsidRPr="00F10962" w:rsidRDefault="009B62A7" w:rsidP="00987179">
            <w:pPr>
              <w:rPr>
                <w:b/>
                <w:bCs/>
              </w:rPr>
            </w:pPr>
            <w:r w:rsidRPr="00F10962">
              <w:rPr>
                <w:b/>
                <w:bCs/>
              </w:rPr>
              <w:t>Form</w:t>
            </w:r>
          </w:p>
        </w:tc>
        <w:tc>
          <w:tcPr>
            <w:tcW w:w="4395" w:type="dxa"/>
          </w:tcPr>
          <w:p w:rsidR="009B62A7" w:rsidRPr="00F10962" w:rsidRDefault="009B62A7" w:rsidP="00987179">
            <w:pPr>
              <w:rPr>
                <w:b/>
                <w:bCs/>
              </w:rPr>
            </w:pPr>
            <w:r w:rsidRPr="00F10962">
              <w:rPr>
                <w:b/>
                <w:bCs/>
              </w:rPr>
              <w:t>Zeitpunkt</w:t>
            </w:r>
          </w:p>
        </w:tc>
        <w:tc>
          <w:tcPr>
            <w:tcW w:w="882" w:type="dxa"/>
          </w:tcPr>
          <w:p w:rsidR="009B62A7" w:rsidRPr="00F10962" w:rsidRDefault="009B62A7" w:rsidP="00987179">
            <w:pPr>
              <w:rPr>
                <w:b/>
                <w:bCs/>
              </w:rPr>
            </w:pPr>
            <w:r w:rsidRPr="00F10962">
              <w:rPr>
                <w:b/>
                <w:bCs/>
              </w:rPr>
              <w:t>Einheit</w:t>
            </w:r>
          </w:p>
        </w:tc>
        <w:tc>
          <w:tcPr>
            <w:tcW w:w="2567" w:type="dxa"/>
          </w:tcPr>
          <w:p w:rsidR="009B62A7" w:rsidRPr="00F10962" w:rsidRDefault="009B62A7" w:rsidP="00987179">
            <w:pPr>
              <w:rPr>
                <w:b/>
                <w:bCs/>
              </w:rPr>
            </w:pPr>
            <w:r w:rsidRPr="00F10962">
              <w:rPr>
                <w:b/>
                <w:bCs/>
              </w:rPr>
              <w:t>Hinweise/Bedarf</w:t>
            </w:r>
          </w:p>
        </w:tc>
        <w:tc>
          <w:tcPr>
            <w:tcW w:w="1107" w:type="dxa"/>
          </w:tcPr>
          <w:p w:rsidR="009B62A7" w:rsidRPr="00F10962" w:rsidRDefault="009B62A7" w:rsidP="00987179">
            <w:pPr>
              <w:rPr>
                <w:b/>
                <w:bCs/>
              </w:rPr>
            </w:pPr>
            <w:r w:rsidRPr="00F10962">
              <w:rPr>
                <w:b/>
                <w:bCs/>
              </w:rPr>
              <w:t>Grund</w:t>
            </w:r>
          </w:p>
        </w:tc>
      </w:tr>
      <w:tr w:rsidR="009B62A7" w:rsidRPr="00F10962" w:rsidTr="00987179">
        <w:trPr>
          <w:gridAfter w:val="1"/>
          <w:wAfter w:w="14" w:type="dxa"/>
        </w:trPr>
        <w:tc>
          <w:tcPr>
            <w:tcW w:w="1407" w:type="dxa"/>
          </w:tcPr>
          <w:p w:rsidR="009B62A7" w:rsidRPr="00F10962" w:rsidRDefault="009B62A7" w:rsidP="00987179"/>
        </w:tc>
        <w:tc>
          <w:tcPr>
            <w:tcW w:w="1719" w:type="dxa"/>
          </w:tcPr>
          <w:p w:rsidR="009B62A7" w:rsidRPr="00F10962" w:rsidRDefault="009B62A7" w:rsidP="00987179"/>
        </w:tc>
        <w:tc>
          <w:tcPr>
            <w:tcW w:w="1207" w:type="dxa"/>
          </w:tcPr>
          <w:p w:rsidR="009B62A7" w:rsidRPr="00F10962" w:rsidRDefault="009B62A7" w:rsidP="00987179"/>
        </w:tc>
        <w:tc>
          <w:tcPr>
            <w:tcW w:w="1024" w:type="dxa"/>
          </w:tcPr>
          <w:p w:rsidR="009B62A7" w:rsidRPr="00F10962" w:rsidRDefault="009B62A7" w:rsidP="00987179"/>
        </w:tc>
        <w:tc>
          <w:tcPr>
            <w:tcW w:w="4395" w:type="dxa"/>
          </w:tcPr>
          <w:p w:rsidR="009B62A7" w:rsidRPr="00F10962" w:rsidRDefault="009B62A7" w:rsidP="00987179"/>
        </w:tc>
        <w:tc>
          <w:tcPr>
            <w:tcW w:w="882" w:type="dxa"/>
          </w:tcPr>
          <w:p w:rsidR="009B62A7" w:rsidRPr="00F10962" w:rsidRDefault="009B62A7" w:rsidP="00987179"/>
        </w:tc>
        <w:tc>
          <w:tcPr>
            <w:tcW w:w="2567" w:type="dxa"/>
          </w:tcPr>
          <w:p w:rsidR="009B62A7" w:rsidRPr="00F10962" w:rsidRDefault="009B62A7" w:rsidP="00987179"/>
        </w:tc>
        <w:tc>
          <w:tcPr>
            <w:tcW w:w="1107" w:type="dxa"/>
          </w:tcPr>
          <w:p w:rsidR="009B62A7" w:rsidRPr="00F10962" w:rsidRDefault="009B62A7" w:rsidP="00987179"/>
        </w:tc>
      </w:tr>
      <w:tr w:rsidR="009B62A7" w:rsidRPr="00F10962" w:rsidTr="00987179">
        <w:trPr>
          <w:gridAfter w:val="1"/>
          <w:wAfter w:w="14" w:type="dxa"/>
        </w:trPr>
        <w:tc>
          <w:tcPr>
            <w:tcW w:w="1407" w:type="dxa"/>
          </w:tcPr>
          <w:p w:rsidR="009B62A7" w:rsidRPr="00F10962" w:rsidRDefault="009B62A7" w:rsidP="00987179"/>
        </w:tc>
        <w:tc>
          <w:tcPr>
            <w:tcW w:w="1719" w:type="dxa"/>
          </w:tcPr>
          <w:p w:rsidR="009B62A7" w:rsidRPr="00F10962" w:rsidRDefault="009B62A7" w:rsidP="00987179"/>
        </w:tc>
        <w:tc>
          <w:tcPr>
            <w:tcW w:w="1207" w:type="dxa"/>
          </w:tcPr>
          <w:p w:rsidR="009B62A7" w:rsidRPr="00F10962" w:rsidRDefault="009B62A7" w:rsidP="00987179"/>
        </w:tc>
        <w:tc>
          <w:tcPr>
            <w:tcW w:w="1024" w:type="dxa"/>
          </w:tcPr>
          <w:p w:rsidR="009B62A7" w:rsidRPr="00F10962" w:rsidRDefault="009B62A7" w:rsidP="00987179"/>
        </w:tc>
        <w:tc>
          <w:tcPr>
            <w:tcW w:w="4395" w:type="dxa"/>
          </w:tcPr>
          <w:p w:rsidR="009B62A7" w:rsidRPr="00F10962" w:rsidRDefault="009B62A7" w:rsidP="00987179"/>
        </w:tc>
        <w:tc>
          <w:tcPr>
            <w:tcW w:w="882" w:type="dxa"/>
          </w:tcPr>
          <w:p w:rsidR="009B62A7" w:rsidRPr="00F10962" w:rsidRDefault="009B62A7" w:rsidP="00987179"/>
        </w:tc>
        <w:tc>
          <w:tcPr>
            <w:tcW w:w="2567" w:type="dxa"/>
          </w:tcPr>
          <w:p w:rsidR="009B62A7" w:rsidRPr="00F10962" w:rsidRDefault="009B62A7" w:rsidP="00987179"/>
        </w:tc>
        <w:tc>
          <w:tcPr>
            <w:tcW w:w="1107" w:type="dxa"/>
          </w:tcPr>
          <w:p w:rsidR="009B62A7" w:rsidRPr="00F10962" w:rsidRDefault="009B62A7" w:rsidP="00987179"/>
        </w:tc>
      </w:tr>
    </w:tbl>
    <w:p w:rsidR="009B62A7" w:rsidRPr="00F10962" w:rsidRDefault="009B62A7" w:rsidP="009B62A7"/>
    <w:tbl>
      <w:tblPr>
        <w:tblStyle w:val="Tabellenraster1"/>
        <w:tblW w:w="0" w:type="auto"/>
        <w:tblCellMar>
          <w:left w:w="0" w:type="dxa"/>
          <w:right w:w="0" w:type="dxa"/>
        </w:tblCellMar>
        <w:tblLook w:val="04A0" w:firstRow="1" w:lastRow="0" w:firstColumn="1" w:lastColumn="0" w:noHBand="0" w:noVBand="1"/>
      </w:tblPr>
      <w:tblGrid>
        <w:gridCol w:w="2122"/>
        <w:gridCol w:w="2268"/>
        <w:gridCol w:w="1139"/>
        <w:gridCol w:w="2551"/>
        <w:gridCol w:w="2693"/>
        <w:gridCol w:w="3544"/>
      </w:tblGrid>
      <w:tr w:rsidR="009B62A7" w:rsidRPr="00F10962" w:rsidTr="00987179">
        <w:tc>
          <w:tcPr>
            <w:tcW w:w="14317" w:type="dxa"/>
            <w:gridSpan w:val="6"/>
            <w:shd w:val="clear" w:color="auto" w:fill="D9D9D9" w:themeFill="background1" w:themeFillShade="D9"/>
          </w:tcPr>
          <w:p w:rsidR="009B62A7" w:rsidRPr="00F10962" w:rsidRDefault="009B62A7" w:rsidP="00987179">
            <w:pPr>
              <w:jc w:val="center"/>
              <w:rPr>
                <w:b/>
                <w:bCs/>
                <w:w w:val="95"/>
              </w:rPr>
            </w:pPr>
            <w:r w:rsidRPr="00F10962">
              <w:rPr>
                <w:b/>
                <w:bCs/>
                <w:w w:val="95"/>
              </w:rPr>
              <w:t xml:space="preserve">Weitere Maßnahmen/ Planung der Versorgung / Multidimensionaler Bedarf </w:t>
            </w:r>
          </w:p>
        </w:tc>
      </w:tr>
      <w:tr w:rsidR="009B62A7" w:rsidRPr="00F10962" w:rsidTr="00987179">
        <w:trPr>
          <w:trHeight w:val="659"/>
        </w:trPr>
        <w:tc>
          <w:tcPr>
            <w:tcW w:w="2122" w:type="dxa"/>
          </w:tcPr>
          <w:p w:rsidR="009B62A7" w:rsidRPr="00F10962" w:rsidRDefault="009B62A7" w:rsidP="00987179">
            <w:pPr>
              <w:rPr>
                <w:w w:val="95"/>
              </w:rPr>
            </w:pPr>
            <w:r w:rsidRPr="00F10962">
              <w:rPr>
                <w:b/>
                <w:bCs/>
                <w:w w:val="95"/>
              </w:rPr>
              <w:t>Ziel/Wünsche des Patienten/der Patientin</w:t>
            </w:r>
          </w:p>
        </w:tc>
        <w:tc>
          <w:tcPr>
            <w:tcW w:w="2268" w:type="dxa"/>
          </w:tcPr>
          <w:p w:rsidR="009B62A7" w:rsidRPr="00F10962" w:rsidRDefault="009B62A7" w:rsidP="00987179">
            <w:pPr>
              <w:rPr>
                <w:b/>
                <w:bCs/>
                <w:w w:val="95"/>
              </w:rPr>
            </w:pPr>
            <w:r w:rsidRPr="00F10962">
              <w:rPr>
                <w:b/>
                <w:bCs/>
                <w:w w:val="95"/>
              </w:rPr>
              <w:t>Welche Maßnahme/n ist/sind dazu erforderlich?</w:t>
            </w:r>
          </w:p>
        </w:tc>
        <w:tc>
          <w:tcPr>
            <w:tcW w:w="1139" w:type="dxa"/>
          </w:tcPr>
          <w:p w:rsidR="009B62A7" w:rsidRPr="00F10962" w:rsidRDefault="009B62A7" w:rsidP="00987179">
            <w:pPr>
              <w:rPr>
                <w:b/>
                <w:bCs/>
                <w:w w:val="95"/>
              </w:rPr>
            </w:pPr>
            <w:r w:rsidRPr="00F10962">
              <w:rPr>
                <w:b/>
                <w:bCs/>
                <w:w w:val="95"/>
              </w:rPr>
              <w:t>Einheit</w:t>
            </w:r>
          </w:p>
        </w:tc>
        <w:tc>
          <w:tcPr>
            <w:tcW w:w="2551" w:type="dxa"/>
          </w:tcPr>
          <w:p w:rsidR="009B62A7" w:rsidRPr="00F10962" w:rsidRDefault="009B62A7" w:rsidP="00987179">
            <w:pPr>
              <w:rPr>
                <w:b/>
                <w:bCs/>
                <w:w w:val="95"/>
              </w:rPr>
            </w:pPr>
            <w:r w:rsidRPr="00F10962">
              <w:rPr>
                <w:b/>
                <w:bCs/>
                <w:w w:val="95"/>
              </w:rPr>
              <w:t>Wer soll die Leistung erbringen? Ressourcen</w:t>
            </w:r>
          </w:p>
          <w:p w:rsidR="009B62A7" w:rsidRPr="00F10962" w:rsidRDefault="009B62A7" w:rsidP="00987179">
            <w:pPr>
              <w:rPr>
                <w:b/>
                <w:bCs/>
                <w:w w:val="95"/>
                <w:sz w:val="11"/>
                <w:szCs w:val="11"/>
              </w:rPr>
            </w:pPr>
          </w:p>
          <w:p w:rsidR="009B62A7" w:rsidRPr="00F10962" w:rsidRDefault="009B62A7" w:rsidP="00987179">
            <w:pPr>
              <w:pStyle w:val="StandardWeb"/>
              <w:spacing w:before="0" w:beforeAutospacing="0" w:after="0" w:afterAutospacing="0"/>
              <w:rPr>
                <w:rFonts w:asciiTheme="minorHAnsi" w:hAnsiTheme="minorHAnsi"/>
                <w:b/>
                <w:bCs/>
                <w:color w:val="211E1E"/>
                <w:w w:val="95"/>
                <w:sz w:val="18"/>
                <w:szCs w:val="18"/>
              </w:rPr>
            </w:pPr>
            <w:r w:rsidRPr="00F10962">
              <w:rPr>
                <w:rFonts w:asciiTheme="minorHAnsi" w:hAnsiTheme="minorHAnsi"/>
                <w:color w:val="211E1E"/>
                <w:w w:val="95"/>
                <w:sz w:val="12"/>
                <w:szCs w:val="12"/>
              </w:rPr>
              <w:t>a = SAPV-Team  b= Hilfen aus dem sozialen Umfeld (z. B. Familie, Freunde/innen, Nachbarn/innen) c = Allgemeine medizinische oder soziale Hilfen (z. B. Hausarzt/Hausärztin, Pflegedienst) d = Ambulanter Hospizdienst  e= Sonstige</w:t>
            </w:r>
          </w:p>
        </w:tc>
        <w:tc>
          <w:tcPr>
            <w:tcW w:w="2693" w:type="dxa"/>
          </w:tcPr>
          <w:p w:rsidR="009B62A7" w:rsidRPr="00F10962" w:rsidRDefault="009B62A7" w:rsidP="00987179">
            <w:pPr>
              <w:pStyle w:val="StandardWeb"/>
              <w:rPr>
                <w:rFonts w:asciiTheme="minorHAnsi" w:hAnsiTheme="minorHAnsi"/>
                <w:b/>
                <w:bCs/>
                <w:w w:val="95"/>
              </w:rPr>
            </w:pPr>
            <w:r w:rsidRPr="00F10962">
              <w:rPr>
                <w:rFonts w:asciiTheme="minorHAnsi" w:hAnsiTheme="minorHAnsi"/>
                <w:b/>
                <w:bCs/>
                <w:color w:val="211E1E"/>
                <w:w w:val="95"/>
                <w:sz w:val="20"/>
                <w:szCs w:val="20"/>
              </w:rPr>
              <w:t>Zielsetzung/Zweck der Maßnahme</w:t>
            </w:r>
          </w:p>
        </w:tc>
        <w:tc>
          <w:tcPr>
            <w:tcW w:w="3544" w:type="dxa"/>
          </w:tcPr>
          <w:p w:rsidR="009B62A7" w:rsidRPr="00F10962" w:rsidRDefault="009B62A7" w:rsidP="00987179">
            <w:pPr>
              <w:rPr>
                <w:b/>
                <w:bCs/>
                <w:w w:val="95"/>
              </w:rPr>
            </w:pPr>
            <w:r w:rsidRPr="00F10962">
              <w:rPr>
                <w:b/>
                <w:bCs/>
                <w:w w:val="95"/>
              </w:rPr>
              <w:t>Multidimensionaler Bedarf</w:t>
            </w:r>
          </w:p>
          <w:p w:rsidR="009B62A7" w:rsidRPr="00F10962" w:rsidRDefault="009B62A7" w:rsidP="00987179">
            <w:pPr>
              <w:rPr>
                <w:b/>
                <w:bCs/>
                <w:w w:val="95"/>
                <w:sz w:val="11"/>
                <w:szCs w:val="11"/>
              </w:rPr>
            </w:pPr>
          </w:p>
          <w:p w:rsidR="009B62A7" w:rsidRPr="00F10962" w:rsidRDefault="009B62A7" w:rsidP="00987179">
            <w:pPr>
              <w:rPr>
                <w:w w:val="95"/>
                <w:sz w:val="13"/>
                <w:szCs w:val="13"/>
              </w:rPr>
            </w:pPr>
            <w:r w:rsidRPr="00F10962">
              <w:rPr>
                <w:w w:val="95"/>
                <w:sz w:val="13"/>
                <w:szCs w:val="13"/>
              </w:rPr>
              <w:t>1 = Erhaltung und Verbesserung der Selbstbestim-</w:t>
            </w:r>
            <w:r w:rsidRPr="00F10962">
              <w:rPr>
                <w:w w:val="95"/>
                <w:sz w:val="13"/>
                <w:szCs w:val="13"/>
              </w:rPr>
              <w:br/>
              <w:t xml:space="preserve">       mung, Lebensqualität und des Würdeerlebens</w:t>
            </w:r>
          </w:p>
          <w:p w:rsidR="009B62A7" w:rsidRPr="00F10962" w:rsidRDefault="009B62A7" w:rsidP="00987179">
            <w:pPr>
              <w:rPr>
                <w:w w:val="95"/>
                <w:sz w:val="13"/>
                <w:szCs w:val="13"/>
              </w:rPr>
            </w:pPr>
            <w:r w:rsidRPr="00F10962">
              <w:rPr>
                <w:w w:val="95"/>
                <w:sz w:val="13"/>
                <w:szCs w:val="13"/>
              </w:rPr>
              <w:t>2 = Notfallsituationen und Krisenedukation</w:t>
            </w:r>
          </w:p>
          <w:p w:rsidR="009B62A7" w:rsidRPr="00F10962" w:rsidRDefault="009B62A7" w:rsidP="00987179">
            <w:pPr>
              <w:rPr>
                <w:w w:val="95"/>
                <w:sz w:val="13"/>
                <w:szCs w:val="13"/>
              </w:rPr>
            </w:pPr>
            <w:r w:rsidRPr="00F10962">
              <w:rPr>
                <w:w w:val="95"/>
                <w:sz w:val="13"/>
                <w:szCs w:val="13"/>
              </w:rPr>
              <w:t>3 = Bedarfsintervention</w:t>
            </w:r>
          </w:p>
          <w:p w:rsidR="009B62A7" w:rsidRPr="00F10962" w:rsidRDefault="009B62A7" w:rsidP="00987179">
            <w:pPr>
              <w:rPr>
                <w:w w:val="95"/>
                <w:sz w:val="13"/>
                <w:szCs w:val="13"/>
              </w:rPr>
            </w:pPr>
            <w:r w:rsidRPr="00F10962">
              <w:rPr>
                <w:rFonts w:cstheme="minorHAnsi"/>
                <w:w w:val="95"/>
                <w:sz w:val="13"/>
                <w:szCs w:val="13"/>
              </w:rPr>
              <w:t xml:space="preserve">4 = </w:t>
            </w:r>
            <w:r w:rsidRPr="00F10962">
              <w:rPr>
                <w:w w:val="95"/>
                <w:sz w:val="13"/>
                <w:szCs w:val="13"/>
              </w:rPr>
              <w:t>Besondere Angaben zur Nahrungsaufnahme und</w:t>
            </w:r>
            <w:r w:rsidRPr="00F10962">
              <w:rPr>
                <w:w w:val="95"/>
                <w:sz w:val="13"/>
                <w:szCs w:val="13"/>
              </w:rPr>
              <w:br/>
              <w:t xml:space="preserve">      Flüssigkeitszufuhr (evtl. gesonderter Plan)</w:t>
            </w:r>
          </w:p>
          <w:p w:rsidR="009B62A7" w:rsidRPr="00F10962" w:rsidRDefault="009B62A7" w:rsidP="00987179">
            <w:pPr>
              <w:rPr>
                <w:w w:val="95"/>
                <w:sz w:val="13"/>
                <w:szCs w:val="13"/>
              </w:rPr>
            </w:pPr>
            <w:r w:rsidRPr="00F10962">
              <w:rPr>
                <w:w w:val="95"/>
                <w:sz w:val="13"/>
                <w:szCs w:val="13"/>
              </w:rPr>
              <w:t>5 = Sonstiges</w:t>
            </w:r>
          </w:p>
        </w:tc>
      </w:tr>
      <w:tr w:rsidR="009B62A7" w:rsidRPr="00F10962" w:rsidTr="00987179">
        <w:trPr>
          <w:trHeight w:val="659"/>
        </w:trPr>
        <w:tc>
          <w:tcPr>
            <w:tcW w:w="2122" w:type="dxa"/>
          </w:tcPr>
          <w:p w:rsidR="009B62A7" w:rsidRPr="00F10962" w:rsidRDefault="009B62A7" w:rsidP="00987179">
            <w:pPr>
              <w:rPr>
                <w:b/>
                <w:bCs/>
                <w:w w:val="95"/>
              </w:rPr>
            </w:pPr>
          </w:p>
        </w:tc>
        <w:tc>
          <w:tcPr>
            <w:tcW w:w="2268" w:type="dxa"/>
          </w:tcPr>
          <w:p w:rsidR="009B62A7" w:rsidRPr="00F10962" w:rsidRDefault="009B62A7" w:rsidP="00987179">
            <w:pPr>
              <w:rPr>
                <w:b/>
                <w:bCs/>
                <w:w w:val="95"/>
              </w:rPr>
            </w:pPr>
          </w:p>
        </w:tc>
        <w:tc>
          <w:tcPr>
            <w:tcW w:w="1139" w:type="dxa"/>
          </w:tcPr>
          <w:p w:rsidR="009B62A7" w:rsidRPr="00F10962" w:rsidRDefault="009B62A7" w:rsidP="00987179">
            <w:pPr>
              <w:rPr>
                <w:b/>
                <w:bCs/>
                <w:w w:val="95"/>
              </w:rPr>
            </w:pPr>
          </w:p>
        </w:tc>
        <w:tc>
          <w:tcPr>
            <w:tcW w:w="2551" w:type="dxa"/>
          </w:tcPr>
          <w:p w:rsidR="009B62A7" w:rsidRPr="00F10962" w:rsidRDefault="009B62A7" w:rsidP="00987179">
            <w:pPr>
              <w:rPr>
                <w:b/>
                <w:bCs/>
                <w:w w:val="95"/>
              </w:rPr>
            </w:pPr>
          </w:p>
        </w:tc>
        <w:tc>
          <w:tcPr>
            <w:tcW w:w="2693" w:type="dxa"/>
          </w:tcPr>
          <w:p w:rsidR="009B62A7" w:rsidRPr="00F10962" w:rsidRDefault="009B62A7" w:rsidP="00987179">
            <w:pPr>
              <w:pStyle w:val="StandardWeb"/>
              <w:rPr>
                <w:rFonts w:asciiTheme="minorHAnsi" w:hAnsiTheme="minorHAnsi"/>
                <w:b/>
                <w:bCs/>
                <w:color w:val="211E1E"/>
                <w:w w:val="95"/>
                <w:sz w:val="20"/>
                <w:szCs w:val="20"/>
              </w:rPr>
            </w:pPr>
          </w:p>
        </w:tc>
        <w:tc>
          <w:tcPr>
            <w:tcW w:w="3544" w:type="dxa"/>
          </w:tcPr>
          <w:p w:rsidR="009B62A7" w:rsidRPr="00F10962" w:rsidRDefault="009B62A7" w:rsidP="00987179">
            <w:pPr>
              <w:rPr>
                <w:b/>
                <w:bCs/>
                <w:w w:val="95"/>
              </w:rPr>
            </w:pPr>
          </w:p>
        </w:tc>
      </w:tr>
      <w:tr w:rsidR="009B62A7" w:rsidRPr="00F10962" w:rsidTr="00987179">
        <w:trPr>
          <w:trHeight w:val="659"/>
        </w:trPr>
        <w:tc>
          <w:tcPr>
            <w:tcW w:w="2122" w:type="dxa"/>
          </w:tcPr>
          <w:p w:rsidR="009B62A7" w:rsidRPr="00F10962" w:rsidRDefault="009B62A7" w:rsidP="00987179">
            <w:pPr>
              <w:rPr>
                <w:b/>
                <w:bCs/>
                <w:w w:val="95"/>
              </w:rPr>
            </w:pPr>
          </w:p>
        </w:tc>
        <w:tc>
          <w:tcPr>
            <w:tcW w:w="2268" w:type="dxa"/>
          </w:tcPr>
          <w:p w:rsidR="009B62A7" w:rsidRPr="00F10962" w:rsidRDefault="009B62A7" w:rsidP="00987179">
            <w:pPr>
              <w:rPr>
                <w:b/>
                <w:bCs/>
                <w:w w:val="95"/>
              </w:rPr>
            </w:pPr>
          </w:p>
        </w:tc>
        <w:tc>
          <w:tcPr>
            <w:tcW w:w="1139" w:type="dxa"/>
          </w:tcPr>
          <w:p w:rsidR="009B62A7" w:rsidRPr="00F10962" w:rsidRDefault="009B62A7" w:rsidP="00987179">
            <w:pPr>
              <w:rPr>
                <w:b/>
                <w:bCs/>
                <w:w w:val="95"/>
              </w:rPr>
            </w:pPr>
          </w:p>
        </w:tc>
        <w:tc>
          <w:tcPr>
            <w:tcW w:w="2551" w:type="dxa"/>
          </w:tcPr>
          <w:p w:rsidR="009B62A7" w:rsidRPr="00F10962" w:rsidRDefault="009B62A7" w:rsidP="00987179">
            <w:pPr>
              <w:rPr>
                <w:b/>
                <w:bCs/>
                <w:w w:val="95"/>
              </w:rPr>
            </w:pPr>
          </w:p>
        </w:tc>
        <w:tc>
          <w:tcPr>
            <w:tcW w:w="2693" w:type="dxa"/>
          </w:tcPr>
          <w:p w:rsidR="009B62A7" w:rsidRPr="00F10962" w:rsidRDefault="009B62A7" w:rsidP="00987179">
            <w:pPr>
              <w:pStyle w:val="StandardWeb"/>
              <w:rPr>
                <w:rFonts w:asciiTheme="minorHAnsi" w:hAnsiTheme="minorHAnsi"/>
                <w:b/>
                <w:bCs/>
                <w:color w:val="211E1E"/>
                <w:w w:val="95"/>
                <w:sz w:val="20"/>
                <w:szCs w:val="20"/>
              </w:rPr>
            </w:pPr>
          </w:p>
        </w:tc>
        <w:tc>
          <w:tcPr>
            <w:tcW w:w="3544" w:type="dxa"/>
          </w:tcPr>
          <w:p w:rsidR="009B62A7" w:rsidRPr="00F10962" w:rsidRDefault="009B62A7" w:rsidP="00987179">
            <w:pPr>
              <w:rPr>
                <w:b/>
                <w:bCs/>
                <w:w w:val="95"/>
              </w:rPr>
            </w:pPr>
          </w:p>
        </w:tc>
      </w:tr>
      <w:tr w:rsidR="009B62A7" w:rsidRPr="00F10962" w:rsidTr="00987179">
        <w:trPr>
          <w:trHeight w:val="63"/>
        </w:trPr>
        <w:tc>
          <w:tcPr>
            <w:tcW w:w="14317" w:type="dxa"/>
            <w:gridSpan w:val="6"/>
            <w:shd w:val="clear" w:color="auto" w:fill="808080" w:themeFill="background1" w:themeFillShade="80"/>
          </w:tcPr>
          <w:p w:rsidR="009B62A7" w:rsidRPr="00F10962" w:rsidRDefault="009B62A7" w:rsidP="00987179">
            <w:pPr>
              <w:rPr>
                <w:rFonts w:cstheme="minorHAnsi"/>
                <w:i/>
                <w:iCs/>
                <w:w w:val="95"/>
                <w:sz w:val="10"/>
                <w:szCs w:val="10"/>
              </w:rPr>
            </w:pPr>
          </w:p>
        </w:tc>
      </w:tr>
      <w:tr w:rsidR="009B62A7" w:rsidRPr="00F10962" w:rsidTr="00987179">
        <w:trPr>
          <w:trHeight w:val="468"/>
        </w:trPr>
        <w:tc>
          <w:tcPr>
            <w:tcW w:w="14317" w:type="dxa"/>
            <w:gridSpan w:val="6"/>
          </w:tcPr>
          <w:p w:rsidR="009B62A7" w:rsidRPr="00F10962" w:rsidRDefault="009B62A7" w:rsidP="00987179">
            <w:pPr>
              <w:rPr>
                <w:b/>
                <w:bCs/>
                <w:w w:val="95"/>
              </w:rPr>
            </w:pPr>
            <w:r w:rsidRPr="00F10962">
              <w:rPr>
                <w:rFonts w:cstheme="minorHAnsi"/>
                <w:i/>
                <w:iCs/>
                <w:w w:val="95"/>
                <w:sz w:val="13"/>
                <w:szCs w:val="13"/>
              </w:rPr>
              <w:t>Folgende Ausführungen stehen beispielhaft für weitere Ziele und Wünsche der Patientin/des Patienten, wie z. B. Kräfteerhalt, b</w:t>
            </w:r>
            <w:r w:rsidRPr="00F10962">
              <w:rPr>
                <w:rFonts w:cstheme="minorHAnsi"/>
                <w:i/>
                <w:iCs/>
                <w:color w:val="211E1E"/>
                <w:w w:val="95"/>
                <w:sz w:val="13"/>
                <w:szCs w:val="13"/>
              </w:rPr>
              <w:t>estmöglicher Erhalt der eigenständigen Mobilität, Entlastung von Sorgen um zurückbleibende Zugehörige, soziale Absicherung, besser atmen können, schmerzfreie Wundversorgung, schlafen können, Teilhabe an Familienereignissen, Hunger- und Durstgefühl etc.</w:t>
            </w:r>
          </w:p>
        </w:tc>
      </w:tr>
      <w:tr w:rsidR="009B62A7" w:rsidRPr="00F10962" w:rsidTr="00987179">
        <w:tc>
          <w:tcPr>
            <w:tcW w:w="2122" w:type="dxa"/>
          </w:tcPr>
          <w:p w:rsidR="009B62A7" w:rsidRPr="00F10962" w:rsidRDefault="009B62A7" w:rsidP="00987179">
            <w:pPr>
              <w:pStyle w:val="StandardWeb"/>
              <w:shd w:val="clear" w:color="auto" w:fill="FFFFFF"/>
              <w:rPr>
                <w:rFonts w:asciiTheme="minorHAnsi" w:hAnsiTheme="minorHAnsi" w:cstheme="minorHAnsi"/>
                <w:i/>
                <w:iCs/>
                <w:w w:val="95"/>
                <w:sz w:val="13"/>
                <w:szCs w:val="13"/>
              </w:rPr>
            </w:pPr>
            <w:r w:rsidRPr="00F10962">
              <w:rPr>
                <w:rFonts w:asciiTheme="minorHAnsi" w:hAnsiTheme="minorHAnsi" w:cstheme="minorHAnsi"/>
                <w:i/>
                <w:iCs/>
                <w:w w:val="95"/>
                <w:sz w:val="13"/>
                <w:szCs w:val="13"/>
              </w:rPr>
              <w:t>Schmerzfreies Trinken und Schlucken</w:t>
            </w:r>
          </w:p>
        </w:tc>
        <w:tc>
          <w:tcPr>
            <w:tcW w:w="2268" w:type="dxa"/>
          </w:tcPr>
          <w:p w:rsidR="009B62A7" w:rsidRPr="00F10962" w:rsidRDefault="009B62A7" w:rsidP="00987179">
            <w:pPr>
              <w:pStyle w:val="StandardWeb"/>
              <w:shd w:val="clear" w:color="auto" w:fill="FFFFFF"/>
              <w:rPr>
                <w:rFonts w:asciiTheme="minorHAnsi" w:hAnsiTheme="minorHAnsi" w:cstheme="minorHAnsi"/>
                <w:i/>
                <w:iCs/>
                <w:color w:val="211E1E"/>
                <w:w w:val="95"/>
                <w:sz w:val="13"/>
                <w:szCs w:val="13"/>
              </w:rPr>
            </w:pPr>
            <w:r w:rsidRPr="00F10962">
              <w:rPr>
                <w:rFonts w:asciiTheme="minorHAnsi" w:hAnsiTheme="minorHAnsi" w:cstheme="minorHAnsi"/>
                <w:i/>
                <w:iCs/>
                <w:w w:val="95"/>
                <w:sz w:val="13"/>
                <w:szCs w:val="13"/>
              </w:rPr>
              <w:t>Spezielle Mundpflege</w:t>
            </w:r>
          </w:p>
        </w:tc>
        <w:tc>
          <w:tcPr>
            <w:tcW w:w="1139" w:type="dxa"/>
          </w:tcPr>
          <w:p w:rsidR="009B62A7" w:rsidRPr="00F10962" w:rsidRDefault="009B62A7" w:rsidP="00987179">
            <w:pPr>
              <w:pStyle w:val="StandardWeb"/>
              <w:shd w:val="clear" w:color="auto" w:fill="FFFFFF"/>
              <w:rPr>
                <w:rFonts w:asciiTheme="minorHAnsi" w:hAnsiTheme="minorHAnsi" w:cstheme="minorHAnsi"/>
                <w:i/>
                <w:iCs/>
                <w:color w:val="211E1E"/>
                <w:w w:val="95"/>
                <w:sz w:val="13"/>
                <w:szCs w:val="13"/>
              </w:rPr>
            </w:pPr>
            <w:r w:rsidRPr="00F10962">
              <w:rPr>
                <w:rFonts w:asciiTheme="minorHAnsi" w:hAnsiTheme="minorHAnsi" w:cstheme="minorHAnsi"/>
                <w:i/>
                <w:iCs/>
                <w:w w:val="95"/>
                <w:sz w:val="13"/>
                <w:szCs w:val="13"/>
              </w:rPr>
              <w:t>nach Tagesform 2-4 stündlich</w:t>
            </w:r>
          </w:p>
        </w:tc>
        <w:tc>
          <w:tcPr>
            <w:tcW w:w="2551" w:type="dxa"/>
          </w:tcPr>
          <w:p w:rsidR="009B62A7" w:rsidRPr="00F10962" w:rsidRDefault="009B62A7" w:rsidP="00987179">
            <w:pPr>
              <w:pStyle w:val="StandardWeb"/>
              <w:shd w:val="clear" w:color="auto" w:fill="FFFFFF"/>
              <w:rPr>
                <w:rFonts w:asciiTheme="minorHAnsi" w:hAnsiTheme="minorHAnsi" w:cstheme="minorHAnsi"/>
                <w:i/>
                <w:iCs/>
                <w:color w:val="211E1E"/>
                <w:w w:val="95"/>
                <w:sz w:val="13"/>
                <w:szCs w:val="13"/>
              </w:rPr>
            </w:pPr>
            <w:r w:rsidRPr="00F10962">
              <w:rPr>
                <w:rFonts w:asciiTheme="minorHAnsi" w:hAnsiTheme="minorHAnsi" w:cstheme="minorHAnsi"/>
                <w:i/>
                <w:iCs/>
                <w:color w:val="211E1E"/>
                <w:w w:val="95"/>
                <w:sz w:val="13"/>
                <w:szCs w:val="13"/>
              </w:rPr>
              <w:t>a / b</w:t>
            </w:r>
          </w:p>
        </w:tc>
        <w:tc>
          <w:tcPr>
            <w:tcW w:w="2693" w:type="dxa"/>
          </w:tcPr>
          <w:p w:rsidR="009B62A7" w:rsidRPr="00F10962" w:rsidRDefault="009B62A7" w:rsidP="00987179">
            <w:pPr>
              <w:pStyle w:val="StandardWeb"/>
              <w:shd w:val="clear" w:color="auto" w:fill="FFFFFF"/>
              <w:rPr>
                <w:rFonts w:asciiTheme="minorHAnsi" w:hAnsiTheme="minorHAnsi" w:cstheme="minorHAnsi"/>
                <w:i/>
                <w:iCs/>
                <w:color w:val="211E1E"/>
                <w:w w:val="95"/>
                <w:sz w:val="13"/>
                <w:szCs w:val="13"/>
              </w:rPr>
            </w:pPr>
            <w:r w:rsidRPr="00F10962">
              <w:rPr>
                <w:rFonts w:asciiTheme="minorHAnsi" w:hAnsiTheme="minorHAnsi" w:cstheme="minorHAnsi"/>
                <w:i/>
                <w:iCs/>
                <w:w w:val="95"/>
                <w:sz w:val="13"/>
                <w:szCs w:val="13"/>
              </w:rPr>
              <w:t>Schmerzlinderung, Wohlbefinden</w:t>
            </w:r>
          </w:p>
        </w:tc>
        <w:tc>
          <w:tcPr>
            <w:tcW w:w="3544" w:type="dxa"/>
          </w:tcPr>
          <w:p w:rsidR="009B62A7" w:rsidRPr="00F10962" w:rsidRDefault="009B62A7" w:rsidP="00987179">
            <w:pPr>
              <w:pStyle w:val="StandardWeb"/>
              <w:shd w:val="clear" w:color="auto" w:fill="FFFFFF"/>
              <w:rPr>
                <w:rFonts w:asciiTheme="minorHAnsi" w:hAnsiTheme="minorHAnsi" w:cstheme="minorHAnsi"/>
                <w:i/>
                <w:iCs/>
                <w:w w:val="95"/>
                <w:sz w:val="13"/>
                <w:szCs w:val="13"/>
              </w:rPr>
            </w:pPr>
            <w:r w:rsidRPr="00F10962">
              <w:rPr>
                <w:rFonts w:cstheme="minorHAnsi"/>
                <w:i/>
                <w:iCs/>
                <w:w w:val="95"/>
                <w:sz w:val="13"/>
                <w:szCs w:val="13"/>
              </w:rPr>
              <w:t>1 / 3</w:t>
            </w:r>
          </w:p>
        </w:tc>
      </w:tr>
      <w:tr w:rsidR="009B62A7" w:rsidRPr="00F10962" w:rsidTr="00987179">
        <w:trPr>
          <w:trHeight w:val="60"/>
        </w:trPr>
        <w:tc>
          <w:tcPr>
            <w:tcW w:w="2122" w:type="dxa"/>
          </w:tcPr>
          <w:p w:rsidR="009B62A7" w:rsidRPr="00F10962" w:rsidRDefault="009B62A7" w:rsidP="00987179">
            <w:pPr>
              <w:pStyle w:val="StandardWeb"/>
              <w:shd w:val="clear" w:color="auto" w:fill="FFFFFF"/>
              <w:rPr>
                <w:rFonts w:asciiTheme="minorHAnsi" w:hAnsiTheme="minorHAnsi" w:cstheme="minorHAnsi"/>
                <w:i/>
                <w:iCs/>
                <w:w w:val="95"/>
                <w:sz w:val="13"/>
                <w:szCs w:val="13"/>
              </w:rPr>
            </w:pPr>
            <w:r w:rsidRPr="00F10962">
              <w:rPr>
                <w:rFonts w:asciiTheme="minorHAnsi" w:hAnsiTheme="minorHAnsi" w:cstheme="minorHAnsi"/>
                <w:i/>
                <w:iCs/>
                <w:color w:val="211E1E"/>
                <w:w w:val="95"/>
                <w:sz w:val="13"/>
                <w:szCs w:val="13"/>
              </w:rPr>
              <w:t xml:space="preserve">Angstfreiheit, Entspannung, </w:t>
            </w:r>
            <w:r w:rsidRPr="00F10962">
              <w:rPr>
                <w:rFonts w:asciiTheme="minorHAnsi" w:hAnsiTheme="minorHAnsi" w:cstheme="minorHAnsi"/>
                <w:i/>
                <w:iCs/>
                <w:color w:val="211E1E"/>
                <w:w w:val="95"/>
                <w:sz w:val="13"/>
                <w:szCs w:val="13"/>
              </w:rPr>
              <w:br/>
              <w:t>Bewältigung innerer Spannungen</w:t>
            </w:r>
          </w:p>
        </w:tc>
        <w:tc>
          <w:tcPr>
            <w:tcW w:w="2268" w:type="dxa"/>
          </w:tcPr>
          <w:p w:rsidR="009B62A7" w:rsidRPr="00F10962" w:rsidRDefault="009B62A7" w:rsidP="00987179">
            <w:pPr>
              <w:pStyle w:val="StandardWeb"/>
              <w:shd w:val="clear" w:color="auto" w:fill="FFFFFF"/>
              <w:rPr>
                <w:rFonts w:asciiTheme="minorHAnsi" w:hAnsiTheme="minorHAnsi" w:cstheme="minorHAnsi"/>
                <w:i/>
                <w:iCs/>
                <w:color w:val="211E1E"/>
                <w:w w:val="95"/>
                <w:sz w:val="13"/>
                <w:szCs w:val="13"/>
              </w:rPr>
            </w:pPr>
            <w:r w:rsidRPr="00F10962">
              <w:rPr>
                <w:rFonts w:asciiTheme="minorHAnsi" w:hAnsiTheme="minorHAnsi" w:cstheme="minorHAnsi"/>
                <w:i/>
                <w:iCs/>
                <w:color w:val="211E1E"/>
                <w:w w:val="95"/>
                <w:sz w:val="13"/>
                <w:szCs w:val="13"/>
              </w:rPr>
              <w:t>Basale Stimulation, Aromatherapie, Entlastungsgespräch, Symptomkontrolle, Beratung</w:t>
            </w:r>
          </w:p>
        </w:tc>
        <w:tc>
          <w:tcPr>
            <w:tcW w:w="1139" w:type="dxa"/>
          </w:tcPr>
          <w:p w:rsidR="009B62A7" w:rsidRPr="00F10962" w:rsidRDefault="009B62A7" w:rsidP="00987179">
            <w:pPr>
              <w:pStyle w:val="StandardWeb"/>
              <w:shd w:val="clear" w:color="auto" w:fill="FFFFFF"/>
              <w:rPr>
                <w:rFonts w:asciiTheme="minorHAnsi" w:hAnsiTheme="minorHAnsi" w:cstheme="minorHAnsi"/>
                <w:i/>
                <w:iCs/>
                <w:color w:val="211E1E"/>
                <w:w w:val="95"/>
                <w:sz w:val="13"/>
                <w:szCs w:val="13"/>
              </w:rPr>
            </w:pPr>
            <w:r w:rsidRPr="00F10962">
              <w:rPr>
                <w:rFonts w:asciiTheme="minorHAnsi" w:hAnsiTheme="minorHAnsi" w:cstheme="minorHAnsi"/>
                <w:i/>
                <w:iCs/>
                <w:color w:val="211E1E"/>
                <w:w w:val="95"/>
                <w:sz w:val="13"/>
                <w:szCs w:val="13"/>
              </w:rPr>
              <w:t>täglich</w:t>
            </w:r>
          </w:p>
        </w:tc>
        <w:tc>
          <w:tcPr>
            <w:tcW w:w="2551" w:type="dxa"/>
          </w:tcPr>
          <w:p w:rsidR="009B62A7" w:rsidRPr="00F10962" w:rsidRDefault="009B62A7" w:rsidP="00987179">
            <w:pPr>
              <w:pStyle w:val="StandardWeb"/>
              <w:shd w:val="clear" w:color="auto" w:fill="FFFFFF"/>
              <w:rPr>
                <w:rFonts w:asciiTheme="minorHAnsi" w:hAnsiTheme="minorHAnsi" w:cstheme="minorHAnsi"/>
                <w:i/>
                <w:iCs/>
                <w:color w:val="211E1E"/>
                <w:w w:val="95"/>
                <w:sz w:val="13"/>
                <w:szCs w:val="13"/>
              </w:rPr>
            </w:pPr>
            <w:r w:rsidRPr="00F10962">
              <w:rPr>
                <w:rFonts w:asciiTheme="minorHAnsi" w:hAnsiTheme="minorHAnsi" w:cstheme="minorHAnsi"/>
                <w:i/>
                <w:iCs/>
                <w:color w:val="211E1E"/>
                <w:w w:val="95"/>
                <w:sz w:val="13"/>
                <w:szCs w:val="13"/>
              </w:rPr>
              <w:t>a / b /c</w:t>
            </w:r>
          </w:p>
        </w:tc>
        <w:tc>
          <w:tcPr>
            <w:tcW w:w="2693" w:type="dxa"/>
          </w:tcPr>
          <w:p w:rsidR="009B62A7" w:rsidRPr="00F10962" w:rsidRDefault="009B62A7" w:rsidP="00987179">
            <w:pPr>
              <w:pStyle w:val="StandardWeb"/>
              <w:shd w:val="clear" w:color="auto" w:fill="FFFFFF"/>
              <w:rPr>
                <w:rFonts w:asciiTheme="minorHAnsi" w:hAnsiTheme="minorHAnsi" w:cstheme="minorHAnsi"/>
                <w:i/>
                <w:iCs/>
                <w:color w:val="211E1E"/>
                <w:w w:val="95"/>
                <w:sz w:val="13"/>
                <w:szCs w:val="13"/>
              </w:rPr>
            </w:pPr>
            <w:r w:rsidRPr="00F10962">
              <w:rPr>
                <w:rFonts w:asciiTheme="minorHAnsi" w:hAnsiTheme="minorHAnsi" w:cstheme="minorHAnsi"/>
                <w:i/>
                <w:iCs/>
                <w:color w:val="211E1E"/>
                <w:w w:val="95"/>
                <w:sz w:val="13"/>
                <w:szCs w:val="13"/>
              </w:rPr>
              <w:t>Körpererleben, Entlastung, Gefühle ausleben können</w:t>
            </w:r>
          </w:p>
        </w:tc>
        <w:tc>
          <w:tcPr>
            <w:tcW w:w="3544" w:type="dxa"/>
          </w:tcPr>
          <w:p w:rsidR="009B62A7" w:rsidRPr="00F10962" w:rsidRDefault="009B62A7" w:rsidP="00987179">
            <w:pPr>
              <w:pStyle w:val="StandardWeb"/>
              <w:shd w:val="clear" w:color="auto" w:fill="FFFFFF"/>
              <w:rPr>
                <w:rFonts w:asciiTheme="minorHAnsi" w:hAnsiTheme="minorHAnsi" w:cstheme="minorHAnsi"/>
                <w:i/>
                <w:iCs/>
                <w:color w:val="211E1E"/>
                <w:w w:val="95"/>
                <w:sz w:val="13"/>
                <w:szCs w:val="13"/>
              </w:rPr>
            </w:pPr>
            <w:r w:rsidRPr="00F10962">
              <w:rPr>
                <w:rFonts w:cstheme="minorHAnsi"/>
                <w:i/>
                <w:iCs/>
                <w:w w:val="95"/>
                <w:sz w:val="13"/>
                <w:szCs w:val="13"/>
              </w:rPr>
              <w:t>1 / 2 / 3</w:t>
            </w:r>
          </w:p>
        </w:tc>
      </w:tr>
    </w:tbl>
    <w:p w:rsidR="009B62A7" w:rsidRPr="00F10962" w:rsidRDefault="009B62A7" w:rsidP="009B62A7">
      <w:pPr>
        <w:pStyle w:val="StandardWeb"/>
        <w:spacing w:before="0" w:beforeAutospacing="0" w:after="0" w:afterAutospacing="0"/>
        <w:rPr>
          <w:w w:val="95"/>
        </w:rPr>
      </w:pPr>
    </w:p>
    <w:p w:rsidR="009B62A7" w:rsidRPr="00F10962" w:rsidRDefault="009B62A7" w:rsidP="009B62A7">
      <w:r w:rsidRPr="00F10962">
        <w:rPr>
          <w:b/>
          <w:bCs/>
        </w:rPr>
        <w:t xml:space="preserve">Unterstützungsbedarf Zugehörige: z. B. </w:t>
      </w:r>
      <w:r w:rsidRPr="00F10962">
        <w:t xml:space="preserve">Beratung, Anleitung, Edukation, Entlastungsgespräche: </w:t>
      </w:r>
    </w:p>
    <w:p w:rsidR="009B62A7" w:rsidRPr="00F10962" w:rsidRDefault="009B62A7" w:rsidP="009B62A7">
      <w:r w:rsidRPr="00F10962">
        <w:rPr>
          <w:rFonts w:ascii="Wingdings" w:hAnsi="Wingdings" w:cs="Wingdings"/>
          <w:noProof/>
          <w:lang w:eastAsia="de-DE"/>
        </w:rPr>
        <mc:AlternateContent>
          <mc:Choice Requires="wps">
            <w:drawing>
              <wp:anchor distT="0" distB="0" distL="114300" distR="114300" simplePos="0" relativeHeight="251661312" behindDoc="0" locked="0" layoutInCell="1" allowOverlap="1" wp14:anchorId="2A949C49" wp14:editId="223C5FBB">
                <wp:simplePos x="0" y="0"/>
                <wp:positionH relativeFrom="column">
                  <wp:posOffset>-33655</wp:posOffset>
                </wp:positionH>
                <wp:positionV relativeFrom="paragraph">
                  <wp:posOffset>158115</wp:posOffset>
                </wp:positionV>
                <wp:extent cx="9156700" cy="1033145"/>
                <wp:effectExtent l="0" t="1270" r="0" b="3810"/>
                <wp:wrapNone/>
                <wp:docPr id="1" name="Rahm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56700" cy="1033145"/>
                        </a:xfrm>
                        <a:custGeom>
                          <a:avLst/>
                          <a:gdLst>
                            <a:gd name="T0" fmla="*/ 0 w 9156700"/>
                            <a:gd name="T1" fmla="*/ 0 h 1032933"/>
                            <a:gd name="T2" fmla="*/ 9156700 w 9156700"/>
                            <a:gd name="T3" fmla="*/ 0 h 1032933"/>
                            <a:gd name="T4" fmla="*/ 9156700 w 9156700"/>
                            <a:gd name="T5" fmla="*/ 1033781 h 1032933"/>
                            <a:gd name="T6" fmla="*/ 0 w 9156700"/>
                            <a:gd name="T7" fmla="*/ 1033781 h 1032933"/>
                            <a:gd name="T8" fmla="*/ 0 w 9156700"/>
                            <a:gd name="T9" fmla="*/ 0 h 1032933"/>
                            <a:gd name="T10" fmla="*/ 17384 w 9156700"/>
                            <a:gd name="T11" fmla="*/ 17400 h 1032933"/>
                            <a:gd name="T12" fmla="*/ 17384 w 9156700"/>
                            <a:gd name="T13" fmla="*/ 1016383 h 1032933"/>
                            <a:gd name="T14" fmla="*/ 9139316 w 9156700"/>
                            <a:gd name="T15" fmla="*/ 1016383 h 1032933"/>
                            <a:gd name="T16" fmla="*/ 9139316 w 9156700"/>
                            <a:gd name="T17" fmla="*/ 17400 h 1032933"/>
                            <a:gd name="T18" fmla="*/ 17384 w 9156700"/>
                            <a:gd name="T19" fmla="*/ 17400 h 103293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156700" h="1032933">
                              <a:moveTo>
                                <a:pt x="0" y="0"/>
                              </a:moveTo>
                              <a:lnTo>
                                <a:pt x="9156700" y="0"/>
                              </a:lnTo>
                              <a:lnTo>
                                <a:pt x="9156700" y="1032933"/>
                              </a:lnTo>
                              <a:lnTo>
                                <a:pt x="0" y="1032933"/>
                              </a:lnTo>
                              <a:lnTo>
                                <a:pt x="0" y="0"/>
                              </a:lnTo>
                              <a:close/>
                              <a:moveTo>
                                <a:pt x="17384" y="17384"/>
                              </a:moveTo>
                              <a:lnTo>
                                <a:pt x="17384" y="1015549"/>
                              </a:lnTo>
                              <a:lnTo>
                                <a:pt x="9139316" y="1015549"/>
                              </a:lnTo>
                              <a:lnTo>
                                <a:pt x="9139316" y="17384"/>
                              </a:lnTo>
                              <a:lnTo>
                                <a:pt x="17384" y="17384"/>
                              </a:lnTo>
                              <a:close/>
                            </a:path>
                          </a:pathLst>
                        </a:custGeom>
                        <a:solidFill>
                          <a:srgbClr val="BE0421"/>
                        </a:solidFill>
                        <a:ln>
                          <a:noFill/>
                        </a:ln>
                        <a:extLst>
                          <a:ext uri="{91240B29-F687-4F45-9708-019B960494DF}">
                            <a14:hiddenLine xmlns:a14="http://schemas.microsoft.com/office/drawing/2010/main" w="2857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7942B" id="Rahmen 33" o:spid="_x0000_s1026" style="position:absolute;margin-left:-2.65pt;margin-top:12.45pt;width:721pt;height:8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56700,103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" path="m,l9156700,r,1032933l,1032933,,xm17384,17384r,998165l9139316,1015549r,-998165l17384,17384xe" fillcolor="#be0421" stroked="f" strokeweight="2.25pt">
                <v:path arrowok="t" o:connecttype="custom" o:connectlocs="0,0;9156700,0;9156700,1033993;0,1033993;0,0;17384,17404;17384,1016592;9139316,1016592;9139316,17404;17384,17404" o:connectangles="0,0,0,0,0,0,0,0,0,0"/>
              </v:shape>
            </w:pict>
          </mc:Fallback>
        </mc:AlternateContent>
      </w:r>
    </w:p>
    <w:p w:rsidR="009B62A7" w:rsidRPr="00F10962" w:rsidRDefault="009B62A7" w:rsidP="009B62A7">
      <w:r w:rsidRPr="00F10962">
        <w:t>Notfallsituationen / Krisen:</w:t>
      </w:r>
    </w:p>
    <w:p w:rsidR="009B62A7" w:rsidRPr="00F10962" w:rsidRDefault="009B62A7" w:rsidP="009B62A7">
      <w:pPr>
        <w:rPr>
          <w:sz w:val="24"/>
          <w:szCs w:val="24"/>
        </w:rPr>
      </w:pPr>
    </w:p>
    <w:p w:rsidR="009B62A7" w:rsidRPr="00F10962" w:rsidRDefault="009B62A7" w:rsidP="009B62A7">
      <w:pPr>
        <w:rPr>
          <w:sz w:val="24"/>
          <w:szCs w:val="24"/>
        </w:rPr>
        <w:sectPr w:rsidR="009B62A7" w:rsidRPr="00F10962" w:rsidSect="00987179">
          <w:pgSz w:w="16843" w:h="11904" w:orient="landscape"/>
          <w:pgMar w:top="1009" w:right="1111" w:bottom="1338" w:left="1400" w:header="720" w:footer="720" w:gutter="0"/>
          <w:pgNumType w:fmt="numberInDash"/>
          <w:cols w:space="720"/>
          <w:noEndnote/>
          <w:docGrid w:linePitch="257"/>
        </w:sectPr>
      </w:pPr>
    </w:p>
    <w:p w:rsidR="002C2A48" w:rsidRDefault="002C2A48" w:rsidP="005F422F">
      <w:pPr>
        <w:pStyle w:val="Aufzhlungszeichen1Ebene"/>
        <w:numPr>
          <w:ilvl w:val="0"/>
          <w:numId w:val="0"/>
        </w:numPr>
        <w:spacing w:line="264" w:lineRule="auto"/>
      </w:pPr>
      <w:bookmarkStart w:id="1" w:name="_GoBack"/>
      <w:bookmarkEnd w:id="1"/>
    </w:p>
    <w:sectPr w:rsidR="002C2A48" w:rsidSect="009B62A7">
      <w:headerReference w:type="even" r:id="rId10"/>
      <w:headerReference w:type="default" r:id="rId11"/>
      <w:footerReference w:type="default" r:id="rId12"/>
      <w:headerReference w:type="first" r:id="rId13"/>
      <w:type w:val="continuous"/>
      <w:pgSz w:w="11906" w:h="16838" w:code="9"/>
      <w:pgMar w:top="1418" w:right="1418" w:bottom="851" w:left="1418"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2D5" w:rsidRDefault="006342D5">
      <w:r>
        <w:separator/>
      </w:r>
    </w:p>
  </w:endnote>
  <w:endnote w:type="continuationSeparator" w:id="0">
    <w:p w:rsidR="006342D5" w:rsidRDefault="0063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932017"/>
      <w:docPartObj>
        <w:docPartGallery w:val="Page Numbers (Bottom of Page)"/>
        <w:docPartUnique/>
      </w:docPartObj>
    </w:sdtPr>
    <w:sdtEndPr/>
    <w:sdtContent>
      <w:p w:rsidR="00987179" w:rsidRDefault="00987179">
        <w:pPr>
          <w:pStyle w:val="Fuzeile"/>
          <w:jc w:val="right"/>
        </w:pPr>
        <w:r>
          <w:fldChar w:fldCharType="begin"/>
        </w:r>
        <w:r>
          <w:instrText>PAGE   \* MERGEFORMAT</w:instrText>
        </w:r>
        <w:r>
          <w:fldChar w:fldCharType="separate"/>
        </w:r>
        <w:r w:rsidR="005F422F">
          <w:t>- 1 -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086592"/>
      <w:docPartObj>
        <w:docPartGallery w:val="Page Numbers (Bottom of Page)"/>
        <w:docPartUnique/>
      </w:docPartObj>
    </w:sdtPr>
    <w:sdtEndPr/>
    <w:sdtContent>
      <w:p w:rsidR="00987179" w:rsidRDefault="00987179">
        <w:pPr>
          <w:pStyle w:val="Fuzeile"/>
          <w:jc w:val="right"/>
        </w:pPr>
        <w:r>
          <w:fldChar w:fldCharType="begin"/>
        </w:r>
        <w:r>
          <w:instrText>PAGE   \* MERGEFORMAT</w:instrText>
        </w:r>
        <w:r>
          <w:fldChar w:fldCharType="separate"/>
        </w:r>
        <w:r w:rsidR="002C2A48">
          <w:t>- 6 -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2D5" w:rsidRDefault="006342D5">
      <w:r>
        <w:separator/>
      </w:r>
    </w:p>
  </w:footnote>
  <w:footnote w:type="continuationSeparator" w:id="0">
    <w:p w:rsidR="006342D5" w:rsidRDefault="00634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79" w:rsidRDefault="00987179" w:rsidP="00CE500D">
    <w:pPr>
      <w:pStyle w:val="Kopfzeile"/>
      <w:jc w:val="right"/>
    </w:pPr>
    <w:r>
      <w:t>Anlagen zum SAPV-Erwachsenen-Rahmenvertrag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79" w:rsidRDefault="00987179">
    <w:pPr>
      <w:pStyle w:val="Kopfzeile"/>
    </w:pPr>
    <w:r>
      <w:rPr>
        <w:noProof/>
        <w:lang w:eastAsia="de-DE"/>
      </w:rPr>
      <mc:AlternateContent>
        <mc:Choice Requires="wps">
          <w:drawing>
            <wp:anchor distT="0" distB="0" distL="114300" distR="114300" simplePos="0" relativeHeight="251660288" behindDoc="1" locked="0" layoutInCell="0" allowOverlap="1" wp14:anchorId="7DE81B86" wp14:editId="4C74E6CE">
              <wp:simplePos x="0" y="0"/>
              <wp:positionH relativeFrom="margin">
                <wp:align>center</wp:align>
              </wp:positionH>
              <wp:positionV relativeFrom="margin">
                <wp:align>center</wp:align>
              </wp:positionV>
              <wp:extent cx="6222365" cy="2332990"/>
              <wp:effectExtent l="0" t="0" r="0" b="0"/>
              <wp:wrapNone/>
              <wp:docPr id="36"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6222365" cy="2332990"/>
                      </a:xfrm>
                      <a:prstGeom prst="rect">
                        <a:avLst/>
                      </a:prstGeom>
                    </wps:spPr>
                    <wps:txbx>
                      <w:txbxContent>
                        <w:p w:rsidR="00987179" w:rsidRDefault="00987179" w:rsidP="00987179">
                          <w:pPr>
                            <w:pStyle w:val="StandardWeb"/>
                            <w:spacing w:before="0" w:beforeAutospacing="0" w:after="0" w:afterAutospacing="0"/>
                            <w:jc w:val="center"/>
                          </w:pPr>
                          <w:r>
                            <w:rPr>
                              <w:rFonts w:ascii="Lucida Sans Unicode" w:hAnsi="Lucida Sans Unicode" w:cs="Lucida Sans Unicode"/>
                              <w:color w:val="C0C0C0"/>
                              <w:sz w:val="2"/>
                              <w:szCs w:val="2"/>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E81B86" id="_x0000_t202" coordsize="21600,21600" o:spt="202" path="m,l,21600r21600,l21600,xe">
              <v:stroke joinstyle="miter"/>
              <v:path gradientshapeok="t" o:connecttype="rect"/>
            </v:shapetype>
            <v:shape id="WordArt 14" o:spid="_x0000_s1027" type="#_x0000_t202" style="position:absolute;margin-left:0;margin-top:0;width:489.95pt;height:183.7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" o:allowincell="f" filled="f" stroked="f">
              <o:lock v:ext="edit" shapetype="t"/>
              <v:textbox style="mso-fit-shape-to-text:t">
                <w:txbxContent>
                  <w:p w:rsidR="00987179" w:rsidRDefault="00987179" w:rsidP="00987179">
                    <w:pPr>
                      <w:pStyle w:val="StandardWeb"/>
                      <w:spacing w:before="0" w:beforeAutospacing="0" w:after="0" w:afterAutospacing="0"/>
                      <w:jc w:val="center"/>
                    </w:pPr>
                    <w:r>
                      <w:rPr>
                        <w:rFonts w:ascii="Lucida Sans Unicode" w:hAnsi="Lucida Sans Unicode" w:cs="Lucida Sans Unicode"/>
                        <w:color w:val="C0C0C0"/>
                        <w:sz w:val="2"/>
                        <w:szCs w:val="2"/>
                      </w:rPr>
                      <w:t>Entwurf</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79" w:rsidRDefault="00987179" w:rsidP="00CE500D">
    <w:pPr>
      <w:pStyle w:val="Kopfzeile"/>
      <w:jc w:val="right"/>
    </w:pPr>
    <w:r>
      <w:t>Anlagen zum SAPV-Erwachsenen-Rahmenvertrag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79" w:rsidRDefault="00987179" w:rsidP="00CE500D">
    <w:pPr>
      <w:pStyle w:val="Kopfzeile"/>
      <w:jc w:val="both"/>
    </w:pPr>
    <w:r>
      <w:t>Anlagen zum SAPV-Erwachsenen-Rahmenvertrag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12CCD8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BCB3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0E4F44C"/>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A5C1B10"/>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15:restartNumberingAfterBreak="0">
    <w:nsid w:val="079F18E1"/>
    <w:multiLevelType w:val="multilevel"/>
    <w:tmpl w:val="11A4307A"/>
    <w:styleLink w:val="GKVListe"/>
    <w:lvl w:ilvl="0">
      <w:start w:val="1"/>
      <w:numFmt w:val="bullet"/>
      <w:pStyle w:val="Aufzhlungszeichen"/>
      <w:lvlText w:val=""/>
      <w:lvlJc w:val="left"/>
      <w:pPr>
        <w:ind w:left="397" w:hanging="397"/>
      </w:pPr>
      <w:rPr>
        <w:rFonts w:ascii="Wingdings 2" w:hAnsi="Wingdings 2" w:hint="default"/>
      </w:rPr>
    </w:lvl>
    <w:lvl w:ilvl="1">
      <w:start w:val="1"/>
      <w:numFmt w:val="bullet"/>
      <w:lvlText w:val=""/>
      <w:lvlJc w:val="left"/>
      <w:pPr>
        <w:ind w:left="397" w:hanging="397"/>
      </w:pPr>
      <w:rPr>
        <w:rFonts w:ascii="Wingdings 2" w:hAnsi="Wingdings 2" w:hint="default"/>
        <w:color w:val="E1A28C" w:themeColor="accent1"/>
      </w:rPr>
    </w:lvl>
    <w:lvl w:ilvl="2">
      <w:start w:val="1"/>
      <w:numFmt w:val="bullet"/>
      <w:pStyle w:val="Aufzhlungszeichengrau"/>
      <w:lvlText w:val=""/>
      <w:lvlJc w:val="left"/>
      <w:pPr>
        <w:ind w:left="397" w:hanging="397"/>
      </w:pPr>
      <w:rPr>
        <w:rFonts w:ascii="Wingdings 2" w:hAnsi="Wingdings 2" w:hint="default"/>
        <w:color w:val="C7C7C7" w:themeColor="accent4"/>
      </w:rPr>
    </w:lvl>
    <w:lvl w:ilvl="3">
      <w:start w:val="1"/>
      <w:numFmt w:val="bullet"/>
      <w:pStyle w:val="Aufzhlungszeichenpetrol"/>
      <w:lvlText w:val=""/>
      <w:lvlJc w:val="left"/>
      <w:pPr>
        <w:ind w:left="397" w:hanging="397"/>
      </w:pPr>
      <w:rPr>
        <w:rFonts w:ascii="Wingdings 2" w:hAnsi="Wingdings 2" w:hint="default"/>
        <w:color w:val="888888" w:themeColor="accent3"/>
      </w:rPr>
    </w:lvl>
    <w:lvl w:ilvl="4">
      <w:start w:val="1"/>
      <w:numFmt w:val="bullet"/>
      <w:pStyle w:val="AufzhlungszeichenschwarzE2"/>
      <w:lvlText w:val=""/>
      <w:lvlJc w:val="left"/>
      <w:pPr>
        <w:ind w:left="794" w:hanging="397"/>
      </w:pPr>
      <w:rPr>
        <w:rFonts w:ascii="Wingdings 2" w:hAnsi="Wingdings 2" w:hint="default"/>
      </w:rPr>
    </w:lvl>
    <w:lvl w:ilvl="5">
      <w:start w:val="1"/>
      <w:numFmt w:val="bullet"/>
      <w:pStyle w:val="AufzhlungszeichenrotE2"/>
      <w:lvlText w:val=""/>
      <w:lvlJc w:val="left"/>
      <w:pPr>
        <w:ind w:left="794" w:hanging="397"/>
      </w:pPr>
      <w:rPr>
        <w:rFonts w:ascii="Wingdings 2" w:hAnsi="Wingdings 2" w:hint="default"/>
        <w:color w:val="E1A28C" w:themeColor="accent1"/>
      </w:rPr>
    </w:lvl>
    <w:lvl w:ilvl="6">
      <w:start w:val="1"/>
      <w:numFmt w:val="bullet"/>
      <w:pStyle w:val="AufzhlungszeichengrauE2"/>
      <w:lvlText w:val=""/>
      <w:lvlJc w:val="left"/>
      <w:pPr>
        <w:ind w:left="794" w:hanging="397"/>
      </w:pPr>
      <w:rPr>
        <w:rFonts w:ascii="Wingdings 2" w:hAnsi="Wingdings 2" w:hint="default"/>
        <w:color w:val="C7C7C7" w:themeColor="accent4"/>
      </w:rPr>
    </w:lvl>
    <w:lvl w:ilvl="7">
      <w:start w:val="1"/>
      <w:numFmt w:val="bullet"/>
      <w:pStyle w:val="AufzhlungszeichenpetrolE2"/>
      <w:lvlText w:val=""/>
      <w:lvlJc w:val="left"/>
      <w:pPr>
        <w:ind w:left="794" w:hanging="397"/>
      </w:pPr>
      <w:rPr>
        <w:rFonts w:ascii="Wingdings 2" w:hAnsi="Wingdings 2" w:hint="default"/>
        <w:color w:val="888888" w:themeColor="accent3"/>
      </w:rPr>
    </w:lvl>
    <w:lvl w:ilvl="8">
      <w:start w:val="1"/>
      <w:numFmt w:val="bullet"/>
      <w:pStyle w:val="AufzhlungszeichenschwarzE3"/>
      <w:lvlText w:val=""/>
      <w:lvlJc w:val="left"/>
      <w:pPr>
        <w:ind w:left="1191" w:hanging="397"/>
      </w:pPr>
      <w:rPr>
        <w:rFonts w:ascii="Wingdings 2" w:hAnsi="Wingdings 2" w:hint="default"/>
        <w:color w:val="auto"/>
      </w:rPr>
    </w:lvl>
  </w:abstractNum>
  <w:abstractNum w:abstractNumId="5" w15:restartNumberingAfterBreak="0">
    <w:nsid w:val="0E091CB7"/>
    <w:multiLevelType w:val="hybridMultilevel"/>
    <w:tmpl w:val="01265AAC"/>
    <w:lvl w:ilvl="0" w:tplc="DDBC2C38">
      <w:start w:val="1"/>
      <w:numFmt w:val="bullet"/>
      <w:pStyle w:val="Aufzhlungszeichen2Ebe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542806"/>
    <w:multiLevelType w:val="multilevel"/>
    <w:tmpl w:val="B352D240"/>
    <w:styleLink w:val="GKVStellungnahme"/>
    <w:lvl w:ilvl="0">
      <w:start w:val="1"/>
      <w:numFmt w:val="upperRoman"/>
      <w:lvlText w:val="%1."/>
      <w:lvlJc w:val="left"/>
      <w:pPr>
        <w:ind w:left="397" w:hanging="397"/>
      </w:pPr>
      <w:rPr>
        <w:rFonts w:hint="default"/>
      </w:rPr>
    </w:lvl>
    <w:lvl w:ilvl="1">
      <w:start w:val="1"/>
      <w:numFmt w:val="decimal"/>
      <w:lvlText w:val="%2"/>
      <w:lvlJc w:val="left"/>
      <w:pPr>
        <w:ind w:left="397" w:hanging="397"/>
      </w:pPr>
      <w:rPr>
        <w:rFonts w:hint="default"/>
      </w:rPr>
    </w:lvl>
    <w:lvl w:ilvl="2">
      <w:start w:val="1"/>
      <w:numFmt w:val="none"/>
      <w:suff w:val="nothing"/>
      <w:lvlText w:val="%3"/>
      <w:lvlJc w:val="left"/>
      <w:pPr>
        <w:ind w:left="0" w:firstLine="0"/>
      </w:pPr>
      <w:rPr>
        <w:rFonts w:hint="default"/>
      </w:rPr>
    </w:lvl>
    <w:lvl w:ilvl="3">
      <w:start w:val="1"/>
      <w:numFmt w:val="upperLetter"/>
      <w:lvlText w:val="%4)"/>
      <w:lvlJc w:val="left"/>
      <w:pPr>
        <w:ind w:left="397" w:hanging="397"/>
      </w:pPr>
      <w:rPr>
        <w:rFonts w:hint="default"/>
      </w:rPr>
    </w:lvl>
    <w:lvl w:ilvl="4">
      <w:start w:val="1"/>
      <w:numFmt w:val="lowerLetter"/>
      <w:lvlText w:val="(%5)"/>
      <w:lvlJc w:val="left"/>
      <w:pPr>
        <w:ind w:left="737" w:hanging="340"/>
      </w:pPr>
      <w:rPr>
        <w:rFonts w:hint="default"/>
      </w:rPr>
    </w:lvl>
    <w:lvl w:ilvl="5">
      <w:start w:val="1"/>
      <w:numFmt w:val="lowerRoman"/>
      <w:lvlText w:val="(%6)"/>
      <w:lvlJc w:val="left"/>
      <w:pPr>
        <w:ind w:left="1077" w:hanging="340"/>
      </w:pPr>
      <w:rPr>
        <w:rFonts w:hint="default"/>
      </w:rPr>
    </w:lvl>
    <w:lvl w:ilvl="6">
      <w:start w:val="1"/>
      <w:numFmt w:val="decimal"/>
      <w:lvlText w:val="%7."/>
      <w:lvlJc w:val="left"/>
      <w:pPr>
        <w:ind w:left="1077" w:hanging="340"/>
      </w:pPr>
      <w:rPr>
        <w:rFonts w:hint="default"/>
      </w:rPr>
    </w:lvl>
    <w:lvl w:ilvl="7">
      <w:start w:val="1"/>
      <w:numFmt w:val="lowerLetter"/>
      <w:lvlText w:val="%8."/>
      <w:lvlJc w:val="left"/>
      <w:pPr>
        <w:ind w:left="1077" w:hanging="340"/>
      </w:pPr>
      <w:rPr>
        <w:rFonts w:hint="default"/>
      </w:rPr>
    </w:lvl>
    <w:lvl w:ilvl="8">
      <w:start w:val="1"/>
      <w:numFmt w:val="lowerRoman"/>
      <w:lvlText w:val="%9."/>
      <w:lvlJc w:val="left"/>
      <w:pPr>
        <w:ind w:left="1077" w:hanging="340"/>
      </w:pPr>
      <w:rPr>
        <w:rFonts w:hint="default"/>
      </w:rPr>
    </w:lvl>
  </w:abstractNum>
  <w:abstractNum w:abstractNumId="7" w15:restartNumberingAfterBreak="0">
    <w:nsid w:val="18E52BCB"/>
    <w:multiLevelType w:val="multilevel"/>
    <w:tmpl w:val="70A626CA"/>
    <w:styleLink w:val="GKVStandard"/>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247" w:hanging="1247"/>
      </w:pPr>
      <w:rPr>
        <w:rFonts w:hint="default"/>
      </w:rPr>
    </w:lvl>
    <w:lvl w:ilvl="4">
      <w:start w:val="1"/>
      <w:numFmt w:val="decimal"/>
      <w:pStyle w:val="berschrift5"/>
      <w:lvlText w:val="%1.%2.%3.%4.%5"/>
      <w:lvlJc w:val="left"/>
      <w:pPr>
        <w:ind w:left="1588" w:hanging="1588"/>
      </w:pPr>
      <w:rPr>
        <w:rFonts w:hint="default"/>
      </w:rPr>
    </w:lvl>
    <w:lvl w:ilvl="5">
      <w:start w:val="1"/>
      <w:numFmt w:val="decimal"/>
      <w:pStyle w:val="berschrift6"/>
      <w:lvlText w:val="%1.%2.%3.%4.%5.%6"/>
      <w:lvlJc w:val="left"/>
      <w:pPr>
        <w:ind w:left="1928" w:hanging="1928"/>
      </w:pPr>
      <w:rPr>
        <w:rFonts w:hint="default"/>
      </w:rPr>
    </w:lvl>
    <w:lvl w:ilvl="6">
      <w:start w:val="1"/>
      <w:numFmt w:val="decimal"/>
      <w:pStyle w:val="berschrift7"/>
      <w:lvlText w:val="%1.%2.%3.%4.%5.%6.%7."/>
      <w:lvlJc w:val="left"/>
      <w:pPr>
        <w:ind w:left="2325" w:hanging="2325"/>
      </w:pPr>
      <w:rPr>
        <w:rFonts w:hint="default"/>
      </w:rPr>
    </w:lvl>
    <w:lvl w:ilvl="7">
      <w:start w:val="1"/>
      <w:numFmt w:val="decimal"/>
      <w:pStyle w:val="berschrift8"/>
      <w:lvlText w:val="%1.%2.%3.%4.%5.%6.%7.%8"/>
      <w:lvlJc w:val="left"/>
      <w:pPr>
        <w:ind w:left="2722" w:hanging="2722"/>
      </w:pPr>
      <w:rPr>
        <w:rFonts w:hint="default"/>
      </w:rPr>
    </w:lvl>
    <w:lvl w:ilvl="8">
      <w:start w:val="1"/>
      <w:numFmt w:val="decimal"/>
      <w:pStyle w:val="berschrift9"/>
      <w:lvlText w:val="%1.%2.%3.%4.%5.%6.%7.%8.%9"/>
      <w:lvlJc w:val="left"/>
      <w:pPr>
        <w:ind w:left="2892" w:hanging="2892"/>
      </w:pPr>
      <w:rPr>
        <w:rFonts w:hint="default"/>
      </w:rPr>
    </w:lvl>
  </w:abstractNum>
  <w:abstractNum w:abstractNumId="8" w15:restartNumberingAfterBreak="0">
    <w:nsid w:val="1B163E45"/>
    <w:multiLevelType w:val="hybridMultilevel"/>
    <w:tmpl w:val="38C086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A511D74"/>
    <w:multiLevelType w:val="hybridMultilevel"/>
    <w:tmpl w:val="47F042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F06483D"/>
    <w:multiLevelType w:val="multilevel"/>
    <w:tmpl w:val="BC4EAA9A"/>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rPr>
    </w:lvl>
    <w:lvl w:ilvl="2">
      <w:start w:val="1"/>
      <w:numFmt w:val="decimal"/>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hint="default"/>
      </w:rPr>
    </w:lvl>
    <w:lvl w:ilvl="4">
      <w:start w:val="1"/>
      <w:numFmt w:val="decimal"/>
      <w:pStyle w:val="Listennummer5"/>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11" w15:restartNumberingAfterBreak="0">
    <w:nsid w:val="31000BDC"/>
    <w:multiLevelType w:val="hybridMultilevel"/>
    <w:tmpl w:val="62FCB9AC"/>
    <w:lvl w:ilvl="0" w:tplc="97DA1808">
      <w:start w:val="1"/>
      <w:numFmt w:val="bullet"/>
      <w:pStyle w:val="Aufzhlungszeichen1Ebene"/>
      <w:lvlText w:val="▪"/>
      <w:lvlJc w:val="left"/>
      <w:pPr>
        <w:ind w:left="720" w:hanging="360"/>
      </w:pPr>
      <w:rPr>
        <w:rFonts w:ascii="Lucida Sans Unicode" w:hAnsi="Lucida Sans Unicode" w:hint="default"/>
        <w:color w:val="B10F21" w:themeColor="background2"/>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C55C7D"/>
    <w:multiLevelType w:val="hybridMultilevel"/>
    <w:tmpl w:val="C220DF70"/>
    <w:lvl w:ilvl="0" w:tplc="188054CC">
      <w:start w:val="1"/>
      <w:numFmt w:val="bullet"/>
      <w:pStyle w:val="Aufzhlungszeichen3Ebene"/>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CA7C93"/>
    <w:multiLevelType w:val="hybridMultilevel"/>
    <w:tmpl w:val="2A5C8C9E"/>
    <w:lvl w:ilvl="0" w:tplc="5DB2DDE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2B5088"/>
    <w:multiLevelType w:val="multilevel"/>
    <w:tmpl w:val="11A4307A"/>
    <w:numStyleLink w:val="GKVListe"/>
  </w:abstractNum>
  <w:abstractNum w:abstractNumId="15" w15:restartNumberingAfterBreak="0">
    <w:nsid w:val="47670E0A"/>
    <w:multiLevelType w:val="multilevel"/>
    <w:tmpl w:val="70A626CA"/>
    <w:numStyleLink w:val="GKVStandard"/>
  </w:abstractNum>
  <w:abstractNum w:abstractNumId="16" w15:restartNumberingAfterBreak="0">
    <w:nsid w:val="49B20630"/>
    <w:multiLevelType w:val="hybridMultilevel"/>
    <w:tmpl w:val="0A64FF8A"/>
    <w:lvl w:ilvl="0" w:tplc="4CD4EDA0">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9A0EBF"/>
    <w:multiLevelType w:val="hybridMultilevel"/>
    <w:tmpl w:val="103E9088"/>
    <w:lvl w:ilvl="0" w:tplc="65527D44">
      <w:start w:val="1"/>
      <w:numFmt w:val="lowerLetter"/>
      <w:pStyle w:val="Aufzhlung2EbeneBuchstabe"/>
      <w:lvlText w:val="%1."/>
      <w:lvlJc w:val="left"/>
      <w:pPr>
        <w:ind w:left="927"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120F34"/>
    <w:multiLevelType w:val="hybridMultilevel"/>
    <w:tmpl w:val="E1FE5316"/>
    <w:lvl w:ilvl="0" w:tplc="39666D76">
      <w:start w:val="1"/>
      <w:numFmt w:val="decimal"/>
      <w:pStyle w:val="Aufzhlung1Ebenenummeriert"/>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9" w15:restartNumberingAfterBreak="0">
    <w:nsid w:val="54B45734"/>
    <w:multiLevelType w:val="hybridMultilevel"/>
    <w:tmpl w:val="7DE88A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70500CD"/>
    <w:multiLevelType w:val="hybridMultilevel"/>
    <w:tmpl w:val="52DE83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F8B68BC"/>
    <w:multiLevelType w:val="hybridMultilevel"/>
    <w:tmpl w:val="8312C6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14"/>
  </w:num>
  <w:num w:numId="4">
    <w:abstractNumId w:val="6"/>
  </w:num>
  <w:num w:numId="5">
    <w:abstractNumId w:val="10"/>
  </w:num>
  <w:num w:numId="6">
    <w:abstractNumId w:val="14"/>
  </w:num>
  <w:num w:numId="7">
    <w:abstractNumId w:val="7"/>
  </w:num>
  <w:num w:numId="8">
    <w:abstractNumId w:val="15"/>
  </w:num>
  <w:num w:numId="9">
    <w:abstractNumId w:val="3"/>
  </w:num>
  <w:num w:numId="10">
    <w:abstractNumId w:val="1"/>
  </w:num>
  <w:num w:numId="11">
    <w:abstractNumId w:val="2"/>
  </w:num>
  <w:num w:numId="12">
    <w:abstractNumId w:val="0"/>
  </w:num>
  <w:num w:numId="13">
    <w:abstractNumId w:val="18"/>
  </w:num>
  <w:num w:numId="14">
    <w:abstractNumId w:val="17"/>
  </w:num>
  <w:num w:numId="15">
    <w:abstractNumId w:val="5"/>
  </w:num>
  <w:num w:numId="16">
    <w:abstractNumId w:val="12"/>
  </w:num>
  <w:num w:numId="17">
    <w:abstractNumId w:val="11"/>
  </w:num>
  <w:num w:numId="18">
    <w:abstractNumId w:val="13"/>
  </w:num>
  <w:num w:numId="19">
    <w:abstractNumId w:val="20"/>
  </w:num>
  <w:num w:numId="20">
    <w:abstractNumId w:val="21"/>
  </w:num>
  <w:num w:numId="21">
    <w:abstractNumId w:val="8"/>
  </w:num>
  <w:num w:numId="22">
    <w:abstractNumId w:val="19"/>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397"/>
  <w:autoHyphenation/>
  <w:hyphenationZone w:val="425"/>
  <w:drawingGridHorizontalSpacing w:val="18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A7"/>
    <w:rsid w:val="002C2A48"/>
    <w:rsid w:val="0053710C"/>
    <w:rsid w:val="005F422F"/>
    <w:rsid w:val="006342D5"/>
    <w:rsid w:val="00987179"/>
    <w:rsid w:val="009B62A7"/>
    <w:rsid w:val="009D5A3A"/>
    <w:rsid w:val="00CE500D"/>
    <w:rsid w:val="00D931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8A44BC"/>
  <w15:chartTrackingRefBased/>
  <w15:docId w15:val="{5DE2378D-7C58-4055-B00D-657D8930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3" w:qFormat="1"/>
    <w:lsdException w:name="Salutation" w:semiHidden="1" w:uiPriority="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39"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62A7"/>
    <w:pPr>
      <w:spacing w:line="240" w:lineRule="auto"/>
    </w:pPr>
  </w:style>
  <w:style w:type="paragraph" w:styleId="berschrift1">
    <w:name w:val="heading 1"/>
    <w:basedOn w:val="Standard"/>
    <w:next w:val="Standard"/>
    <w:link w:val="berschrift1Zchn"/>
    <w:qFormat/>
    <w:pPr>
      <w:keepNext/>
      <w:keepLines/>
      <w:numPr>
        <w:numId w:val="8"/>
      </w:numPr>
      <w:spacing w:after="280" w:line="280" w:lineRule="exact"/>
      <w:ind w:left="720" w:hanging="720"/>
      <w:outlineLvl w:val="0"/>
    </w:pPr>
    <w:rPr>
      <w:rFonts w:asciiTheme="majorHAnsi" w:eastAsiaTheme="majorEastAsia" w:hAnsiTheme="majorHAnsi"/>
      <w:bCs/>
      <w:sz w:val="26"/>
      <w:szCs w:val="28"/>
    </w:rPr>
  </w:style>
  <w:style w:type="paragraph" w:styleId="berschrift2">
    <w:name w:val="heading 2"/>
    <w:basedOn w:val="Standard"/>
    <w:next w:val="Standard"/>
    <w:link w:val="berschrift2Zchn"/>
    <w:qFormat/>
    <w:pPr>
      <w:keepNext/>
      <w:keepLines/>
      <w:numPr>
        <w:ilvl w:val="1"/>
        <w:numId w:val="8"/>
      </w:numPr>
      <w:spacing w:after="280" w:line="280" w:lineRule="exact"/>
      <w:ind w:left="720" w:hanging="720"/>
      <w:outlineLvl w:val="1"/>
    </w:pPr>
    <w:rPr>
      <w:rFonts w:asciiTheme="majorHAnsi" w:eastAsiaTheme="majorEastAsia" w:hAnsiTheme="majorHAnsi"/>
      <w:b/>
      <w:bCs/>
    </w:rPr>
  </w:style>
  <w:style w:type="paragraph" w:styleId="berschrift3">
    <w:name w:val="heading 3"/>
    <w:basedOn w:val="Standard"/>
    <w:next w:val="Standard"/>
    <w:link w:val="berschrift3Zchn"/>
    <w:qFormat/>
    <w:pPr>
      <w:keepNext/>
      <w:keepLines/>
      <w:numPr>
        <w:ilvl w:val="2"/>
        <w:numId w:val="8"/>
      </w:numPr>
      <w:spacing w:line="280" w:lineRule="exact"/>
      <w:ind w:left="720" w:hanging="720"/>
      <w:outlineLvl w:val="2"/>
    </w:pPr>
    <w:rPr>
      <w:rFonts w:asciiTheme="majorHAnsi" w:eastAsiaTheme="majorEastAsia" w:hAnsiTheme="majorHAnsi"/>
      <w:b/>
      <w:bCs/>
    </w:rPr>
  </w:style>
  <w:style w:type="paragraph" w:styleId="berschrift4">
    <w:name w:val="heading 4"/>
    <w:basedOn w:val="Standard"/>
    <w:next w:val="Standard"/>
    <w:link w:val="berschrift4Zchn"/>
    <w:unhideWhenUsed/>
    <w:pPr>
      <w:keepNext/>
      <w:keepLines/>
      <w:numPr>
        <w:ilvl w:val="3"/>
        <w:numId w:val="8"/>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pPr>
      <w:keepNext/>
      <w:keepLines/>
      <w:numPr>
        <w:ilvl w:val="4"/>
        <w:numId w:val="8"/>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pPr>
      <w:keepNext/>
      <w:keepLines/>
      <w:numPr>
        <w:ilvl w:val="5"/>
        <w:numId w:val="8"/>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pPr>
      <w:keepNext/>
      <w:keepLines/>
      <w:numPr>
        <w:ilvl w:val="6"/>
        <w:numId w:val="8"/>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pPr>
      <w:keepNext/>
      <w:keepLines/>
      <w:numPr>
        <w:ilvl w:val="7"/>
        <w:numId w:val="8"/>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pPr>
      <w:keepNext/>
      <w:keepLines/>
      <w:numPr>
        <w:ilvl w:val="8"/>
        <w:numId w:val="8"/>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block">
    <w:name w:val="Absenderblock"/>
    <w:basedOn w:val="Standard"/>
    <w:link w:val="AbsenderblockZchn"/>
    <w:uiPriority w:val="9"/>
    <w:pPr>
      <w:tabs>
        <w:tab w:val="left" w:pos="993"/>
      </w:tabs>
      <w:spacing w:line="216" w:lineRule="auto"/>
    </w:pPr>
    <w:rPr>
      <w:sz w:val="16"/>
      <w:szCs w:val="16"/>
      <w:lang w:eastAsia="en-US"/>
    </w:rPr>
  </w:style>
  <w:style w:type="character" w:customStyle="1" w:styleId="AbsenderblockZchn">
    <w:name w:val="Absenderblock Zchn"/>
    <w:basedOn w:val="Absatz-Standardschriftart"/>
    <w:link w:val="Absenderblock"/>
    <w:uiPriority w:val="9"/>
    <w:rPr>
      <w:sz w:val="16"/>
      <w:szCs w:val="16"/>
      <w:lang w:eastAsia="en-US"/>
    </w:rPr>
  </w:style>
  <w:style w:type="paragraph" w:customStyle="1" w:styleId="Absendername">
    <w:name w:val="Absendername"/>
    <w:basedOn w:val="Absenderblock"/>
    <w:next w:val="Absenderblock"/>
    <w:uiPriority w:val="9"/>
    <w:pPr>
      <w:spacing w:after="40"/>
    </w:pPr>
    <w:rPr>
      <w:sz w:val="20"/>
    </w:rPr>
  </w:style>
  <w:style w:type="paragraph" w:customStyle="1" w:styleId="Absenderzeile">
    <w:name w:val="Absenderzeile"/>
    <w:basedOn w:val="Absenderblock"/>
    <w:uiPriority w:val="9"/>
    <w:pPr>
      <w:spacing w:after="40"/>
    </w:pPr>
    <w:rPr>
      <w:sz w:val="14"/>
    </w:rPr>
  </w:style>
  <w:style w:type="character" w:customStyle="1" w:styleId="berschrift1Zchn">
    <w:name w:val="Überschrift 1 Zchn"/>
    <w:basedOn w:val="Absatz-Standardschriftart"/>
    <w:link w:val="berschrift1"/>
    <w:rPr>
      <w:rFonts w:asciiTheme="majorHAnsi" w:eastAsiaTheme="majorEastAsia" w:hAnsiTheme="majorHAnsi"/>
      <w:bCs/>
      <w:sz w:val="26"/>
      <w:szCs w:val="28"/>
    </w:rPr>
  </w:style>
  <w:style w:type="character" w:customStyle="1" w:styleId="berschrift2Zchn">
    <w:name w:val="Überschrift 2 Zchn"/>
    <w:basedOn w:val="Absatz-Standardschriftart"/>
    <w:link w:val="berschrift2"/>
    <w:rPr>
      <w:rFonts w:asciiTheme="majorHAnsi" w:eastAsiaTheme="majorEastAsia" w:hAnsiTheme="majorHAnsi"/>
      <w:b/>
      <w:bCs/>
    </w:rPr>
  </w:style>
  <w:style w:type="character" w:customStyle="1" w:styleId="berschrift3Zchn">
    <w:name w:val="Überschrift 3 Zchn"/>
    <w:basedOn w:val="Absatz-Standardschriftart"/>
    <w:link w:val="berschrift3"/>
    <w:rPr>
      <w:rFonts w:asciiTheme="majorHAnsi" w:eastAsiaTheme="majorEastAsia" w:hAnsiTheme="majorHAnsi"/>
      <w:b/>
      <w:bCs/>
    </w:rPr>
  </w:style>
  <w:style w:type="character" w:customStyle="1" w:styleId="berschrift4Zchn">
    <w:name w:val="Überschrift 4 Zchn"/>
    <w:basedOn w:val="Absatz-Standardschriftart"/>
    <w:link w:val="berschrift4"/>
    <w:rPr>
      <w:rFonts w:asciiTheme="majorHAnsi" w:eastAsiaTheme="majorEastAsia" w:hAnsiTheme="majorHAnsi"/>
      <w:b/>
      <w:bCs/>
    </w:rPr>
  </w:style>
  <w:style w:type="character" w:customStyle="1" w:styleId="berschrift5Zchn">
    <w:name w:val="Überschrift 5 Zchn"/>
    <w:basedOn w:val="Absatz-Standardschriftart"/>
    <w:link w:val="berschrift5"/>
    <w:rPr>
      <w:rFonts w:asciiTheme="majorHAnsi" w:eastAsiaTheme="majorEastAsia" w:hAnsiTheme="majorHAnsi"/>
      <w:b/>
      <w:bCs/>
    </w:rPr>
  </w:style>
  <w:style w:type="character" w:customStyle="1" w:styleId="berschrift6Zchn">
    <w:name w:val="Überschrift 6 Zchn"/>
    <w:basedOn w:val="Absatz-Standardschriftart"/>
    <w:link w:val="berschrift6"/>
    <w:rPr>
      <w:rFonts w:asciiTheme="majorHAnsi" w:eastAsiaTheme="majorEastAsia" w:hAnsiTheme="majorHAnsi"/>
      <w:b/>
      <w:bCs/>
    </w:rPr>
  </w:style>
  <w:style w:type="character" w:customStyle="1" w:styleId="berschrift7Zchn">
    <w:name w:val="Überschrift 7 Zchn"/>
    <w:basedOn w:val="Absatz-Standardschriftart"/>
    <w:link w:val="berschrift7"/>
    <w:rPr>
      <w:rFonts w:asciiTheme="majorHAnsi" w:eastAsiaTheme="majorEastAsia" w:hAnsiTheme="majorHAnsi"/>
      <w:b/>
      <w:bCs/>
    </w:rPr>
  </w:style>
  <w:style w:type="character" w:customStyle="1" w:styleId="berschrift8Zchn">
    <w:name w:val="Überschrift 8 Zchn"/>
    <w:basedOn w:val="Absatz-Standardschriftart"/>
    <w:link w:val="berschrift8"/>
    <w:rPr>
      <w:rFonts w:asciiTheme="majorHAnsi" w:eastAsiaTheme="majorEastAsia" w:hAnsiTheme="majorHAnsi"/>
      <w:b/>
      <w:bCs/>
    </w:rPr>
  </w:style>
  <w:style w:type="character" w:customStyle="1" w:styleId="berschrift9Zchn">
    <w:name w:val="Überschrift 9 Zchn"/>
    <w:basedOn w:val="Absatz-Standardschriftart"/>
    <w:link w:val="berschrift9"/>
    <w:rPr>
      <w:rFonts w:asciiTheme="majorHAnsi" w:eastAsiaTheme="majorEastAsia" w:hAnsiTheme="majorHAnsi"/>
      <w:b/>
      <w:bCs/>
    </w:rPr>
  </w:style>
  <w:style w:type="paragraph" w:styleId="Anrede">
    <w:name w:val="Salutation"/>
    <w:basedOn w:val="Standard"/>
    <w:next w:val="Standard"/>
    <w:link w:val="AnredeZchn"/>
    <w:uiPriority w:val="9"/>
    <w:unhideWhenUsed/>
    <w:pPr>
      <w:tabs>
        <w:tab w:val="left" w:pos="993"/>
      </w:tabs>
      <w:spacing w:line="528" w:lineRule="auto"/>
    </w:pPr>
    <w:rPr>
      <w:lang w:eastAsia="en-US"/>
    </w:rPr>
  </w:style>
  <w:style w:type="character" w:customStyle="1" w:styleId="AnredeZchn">
    <w:name w:val="Anrede Zchn"/>
    <w:basedOn w:val="Absatz-Standardschriftart"/>
    <w:link w:val="Anrede"/>
    <w:uiPriority w:val="9"/>
    <w:rPr>
      <w:lang w:eastAsia="en-US"/>
    </w:rPr>
  </w:style>
  <w:style w:type="paragraph" w:styleId="Aufzhlungszeichen">
    <w:name w:val="List Bullet"/>
    <w:basedOn w:val="Standard"/>
    <w:link w:val="AufzhlungszeichenZchn"/>
    <w:uiPriority w:val="1"/>
    <w:qFormat/>
    <w:pPr>
      <w:numPr>
        <w:numId w:val="6"/>
      </w:numPr>
      <w:spacing w:line="280" w:lineRule="exact"/>
      <w:ind w:left="568" w:hanging="284"/>
    </w:pPr>
  </w:style>
  <w:style w:type="character" w:customStyle="1" w:styleId="AufzhlungszeichenZchn">
    <w:name w:val="Aufzählungszeichen Zchn"/>
    <w:basedOn w:val="Absatz-Standardschriftart"/>
    <w:link w:val="Aufzhlungszeichen"/>
    <w:uiPriority w:val="1"/>
  </w:style>
  <w:style w:type="paragraph" w:customStyle="1" w:styleId="Aufzhlungszeichengrau">
    <w:name w:val="Aufzählungszeichen grau"/>
    <w:basedOn w:val="Aufzhlungszeichen"/>
    <w:link w:val="AufzhlungszeichengrauZchn"/>
    <w:uiPriority w:val="1"/>
    <w:qFormat/>
    <w:pPr>
      <w:numPr>
        <w:ilvl w:val="2"/>
      </w:numPr>
    </w:pPr>
  </w:style>
  <w:style w:type="character" w:customStyle="1" w:styleId="AufzhlungszeichengrauZchn">
    <w:name w:val="Aufzählungszeichen grau Zchn"/>
    <w:basedOn w:val="AufzhlungszeichenZchn"/>
    <w:link w:val="Aufzhlungszeichengrau"/>
    <w:uiPriority w:val="1"/>
  </w:style>
  <w:style w:type="paragraph" w:customStyle="1" w:styleId="AufzhlungszeichengrauE2">
    <w:name w:val="Aufzählungszeichen grau E2"/>
    <w:basedOn w:val="Aufzhlungszeichen"/>
    <w:link w:val="AufzhlungszeichengrauE2Zchn"/>
    <w:uiPriority w:val="1"/>
    <w:qFormat/>
    <w:pPr>
      <w:numPr>
        <w:ilvl w:val="6"/>
      </w:numPr>
    </w:pPr>
  </w:style>
  <w:style w:type="character" w:customStyle="1" w:styleId="AufzhlungszeichengrauE2Zchn">
    <w:name w:val="Aufzählungszeichen grau E2 Zchn"/>
    <w:basedOn w:val="AufzhlungszeichenZchn"/>
    <w:link w:val="AufzhlungszeichengrauE2"/>
    <w:uiPriority w:val="1"/>
  </w:style>
  <w:style w:type="paragraph" w:customStyle="1" w:styleId="Aufzhlungszeichenpetrol">
    <w:name w:val="Aufzählungszeichen petrol"/>
    <w:basedOn w:val="Aufzhlungszeichen"/>
    <w:link w:val="AufzhlungszeichenpetrolZchn"/>
    <w:uiPriority w:val="1"/>
    <w:qFormat/>
    <w:pPr>
      <w:numPr>
        <w:ilvl w:val="3"/>
      </w:numPr>
    </w:pPr>
  </w:style>
  <w:style w:type="character" w:customStyle="1" w:styleId="AufzhlungszeichenpetrolZchn">
    <w:name w:val="Aufzählungszeichen petrol Zchn"/>
    <w:basedOn w:val="AufzhlungszeichenZchn"/>
    <w:link w:val="Aufzhlungszeichenpetrol"/>
    <w:uiPriority w:val="1"/>
  </w:style>
  <w:style w:type="paragraph" w:customStyle="1" w:styleId="AufzhlungszeichenpetrolE2">
    <w:name w:val="Aufzählungszeichen petrol E2"/>
    <w:basedOn w:val="Aufzhlungszeichen"/>
    <w:link w:val="AufzhlungszeichenpetrolE2Zchn"/>
    <w:uiPriority w:val="1"/>
    <w:qFormat/>
    <w:pPr>
      <w:numPr>
        <w:ilvl w:val="7"/>
      </w:numPr>
    </w:pPr>
  </w:style>
  <w:style w:type="character" w:customStyle="1" w:styleId="AufzhlungszeichenpetrolE2Zchn">
    <w:name w:val="Aufzählungszeichen petrol E2 Zchn"/>
    <w:basedOn w:val="AufzhlungszeichenZchn"/>
    <w:link w:val="AufzhlungszeichenpetrolE2"/>
    <w:uiPriority w:val="1"/>
  </w:style>
  <w:style w:type="paragraph" w:customStyle="1" w:styleId="Aufzhlungszeichen1Ebene">
    <w:name w:val="Aufzählungszeichen 1. Ebene"/>
    <w:basedOn w:val="Aufzhlungszeichen"/>
    <w:link w:val="Aufzhlungszeichen1EbeneZchn"/>
    <w:uiPriority w:val="1"/>
    <w:qFormat/>
    <w:locked/>
    <w:pPr>
      <w:numPr>
        <w:numId w:val="17"/>
      </w:numPr>
      <w:ind w:left="397" w:hanging="397"/>
    </w:pPr>
  </w:style>
  <w:style w:type="character" w:customStyle="1" w:styleId="Aufzhlungszeichen1EbeneZchn">
    <w:name w:val="Aufzählungszeichen 1. Ebene Zchn"/>
    <w:basedOn w:val="AufzhlungszeichenZchn"/>
    <w:link w:val="Aufzhlungszeichen1Ebene"/>
    <w:uiPriority w:val="1"/>
  </w:style>
  <w:style w:type="paragraph" w:customStyle="1" w:styleId="AufzhlungszeichenrotE2">
    <w:name w:val="Aufzählungszeichen rot E2"/>
    <w:basedOn w:val="Aufzhlungszeichen"/>
    <w:link w:val="AufzhlungszeichenrotE2Zchn"/>
    <w:uiPriority w:val="1"/>
    <w:qFormat/>
    <w:pPr>
      <w:numPr>
        <w:ilvl w:val="5"/>
      </w:numPr>
    </w:pPr>
  </w:style>
  <w:style w:type="character" w:customStyle="1" w:styleId="AufzhlungszeichenrotE2Zchn">
    <w:name w:val="Aufzählungszeichen rot E2 Zchn"/>
    <w:basedOn w:val="AufzhlungszeichenZchn"/>
    <w:link w:val="AufzhlungszeichenrotE2"/>
    <w:uiPriority w:val="1"/>
  </w:style>
  <w:style w:type="paragraph" w:customStyle="1" w:styleId="AufzhlungszeichenschwarzE2">
    <w:name w:val="Aufzählungszeichen schwarz E2"/>
    <w:basedOn w:val="Aufzhlungszeichen"/>
    <w:link w:val="AufzhlungszeichenschwarzE2Zchn"/>
    <w:uiPriority w:val="1"/>
    <w:qFormat/>
    <w:pPr>
      <w:numPr>
        <w:ilvl w:val="4"/>
      </w:numPr>
    </w:pPr>
  </w:style>
  <w:style w:type="character" w:customStyle="1" w:styleId="AufzhlungszeichenschwarzE2Zchn">
    <w:name w:val="Aufzählungszeichen schwarz E2 Zchn"/>
    <w:basedOn w:val="AufzhlungszeichenZchn"/>
    <w:link w:val="AufzhlungszeichenschwarzE2"/>
    <w:uiPriority w:val="1"/>
  </w:style>
  <w:style w:type="paragraph" w:customStyle="1" w:styleId="AufzhlungszeichenschwarzE3">
    <w:name w:val="Aufzählungszeichen schwarz E3"/>
    <w:basedOn w:val="Aufzhlungszeichen"/>
    <w:link w:val="AufzhlungszeichenschwarzE3Zchn"/>
    <w:uiPriority w:val="1"/>
    <w:qFormat/>
    <w:pPr>
      <w:numPr>
        <w:ilvl w:val="8"/>
        <w:numId w:val="3"/>
      </w:numPr>
      <w:ind w:left="1078" w:hanging="284"/>
    </w:pPr>
  </w:style>
  <w:style w:type="character" w:customStyle="1" w:styleId="AufzhlungszeichenschwarzE3Zchn">
    <w:name w:val="Aufzählungszeichen schwarz E3 Zchn"/>
    <w:basedOn w:val="AufzhlungszeichenZchn"/>
    <w:link w:val="AufzhlungszeichenschwarzE3"/>
    <w:uiPriority w:val="1"/>
  </w:style>
  <w:style w:type="paragraph" w:customStyle="1" w:styleId="Pressebelehrung">
    <w:name w:val="Pressebelehrung"/>
    <w:basedOn w:val="Standard"/>
    <w:next w:val="Standard"/>
    <w:uiPriority w:val="10"/>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paragraph" w:styleId="Beschriftung">
    <w:name w:val="caption"/>
    <w:basedOn w:val="Standard"/>
    <w:uiPriority w:val="35"/>
    <w:rPr>
      <w:sz w:val="16"/>
      <w:szCs w:val="15"/>
    </w:rPr>
  </w:style>
  <w:style w:type="character" w:styleId="BesuchterLink">
    <w:name w:val="FollowedHyperlink"/>
    <w:basedOn w:val="Absatz-Standardschriftart"/>
    <w:uiPriority w:val="99"/>
    <w:semiHidden/>
    <w:unhideWhenUsed/>
    <w:rPr>
      <w:color w:val="007A86" w:themeColor="followedHyperlink"/>
      <w:u w:val="single"/>
    </w:rPr>
  </w:style>
  <w:style w:type="paragraph" w:customStyle="1" w:styleId="Betreff">
    <w:name w:val="Betreff"/>
    <w:uiPriority w:val="9"/>
    <w:pPr>
      <w:spacing w:after="660"/>
    </w:pPr>
    <w:rPr>
      <w:rFonts w:eastAsia="Times New Roman" w:cs="Times New Roman"/>
      <w:b/>
    </w:rPr>
  </w:style>
  <w:style w:type="paragraph" w:styleId="Blocktext">
    <w:name w:val="Block Text"/>
    <w:basedOn w:val="Standard"/>
    <w:uiPriority w:val="99"/>
    <w:semiHidden/>
    <w:unhideWhenUsed/>
    <w:pPr>
      <w:pBdr>
        <w:top w:val="single" w:sz="2" w:space="10" w:color="E1A28C" w:themeColor="accent1" w:frame="1"/>
        <w:left w:val="single" w:sz="2" w:space="10" w:color="E1A28C" w:themeColor="accent1" w:frame="1"/>
        <w:bottom w:val="single" w:sz="2" w:space="10" w:color="E1A28C" w:themeColor="accent1" w:frame="1"/>
        <w:right w:val="single" w:sz="2" w:space="10" w:color="E1A28C" w:themeColor="accent1" w:frame="1"/>
      </w:pBdr>
      <w:spacing w:line="269" w:lineRule="auto"/>
      <w:ind w:left="1152" w:right="1152"/>
    </w:pPr>
    <w:rPr>
      <w:i/>
      <w:iCs/>
      <w:color w:val="E1A28C" w:themeColor="accent1"/>
    </w:rPr>
  </w:style>
  <w:style w:type="character" w:styleId="Buchtitel">
    <w:name w:val="Book Title"/>
    <w:basedOn w:val="Absatz-Standardschriftart"/>
    <w:uiPriority w:val="33"/>
    <w:unhideWhenUsed/>
    <w:rPr>
      <w:spacing w:val="0"/>
      <w:sz w:val="56"/>
    </w:rPr>
  </w:style>
  <w:style w:type="paragraph" w:styleId="Datum">
    <w:name w:val="Date"/>
    <w:basedOn w:val="Standard"/>
    <w:next w:val="Standard"/>
    <w:link w:val="DatumZchn"/>
    <w:uiPriority w:val="99"/>
    <w:semiHidden/>
    <w:unhideWhenUsed/>
    <w:pPr>
      <w:spacing w:line="269" w:lineRule="auto"/>
    </w:pPr>
  </w:style>
  <w:style w:type="character" w:customStyle="1" w:styleId="DatumZchn">
    <w:name w:val="Datum Zchn"/>
    <w:basedOn w:val="Absatz-Standardschriftart"/>
    <w:link w:val="Datum"/>
    <w:uiPriority w:val="99"/>
    <w:semiHidden/>
  </w:style>
  <w:style w:type="paragraph" w:styleId="Dokumentstruktur">
    <w:name w:val="Document Map"/>
    <w:basedOn w:val="Standard"/>
    <w:link w:val="DokumentstrukturZchn"/>
    <w:uiPriority w:val="99"/>
    <w:unhideWhenUsed/>
    <w:rPr>
      <w:rFonts w:cs="Tahoma"/>
      <w:sz w:val="16"/>
      <w:szCs w:val="16"/>
    </w:rPr>
  </w:style>
  <w:style w:type="character" w:customStyle="1" w:styleId="DokumentstrukturZchn">
    <w:name w:val="Dokumentstruktur Zchn"/>
    <w:basedOn w:val="Absatz-Standardschriftart"/>
    <w:link w:val="Dokumentstruktur"/>
    <w:uiPriority w:val="99"/>
    <w:rPr>
      <w:rFonts w:cs="Tahoma"/>
      <w:sz w:val="16"/>
      <w:szCs w:val="16"/>
    </w:rPr>
  </w:style>
  <w:style w:type="paragraph" w:styleId="E-Mail-Signatur">
    <w:name w:val="E-mail Signature"/>
    <w:basedOn w:val="Standard"/>
    <w:link w:val="E-Mail-SignaturZchn"/>
    <w:uiPriority w:val="99"/>
    <w:semiHidden/>
    <w:unhideWhenUsed/>
  </w:style>
  <w:style w:type="character" w:customStyle="1" w:styleId="E-Mail-SignaturZchn">
    <w:name w:val="E-Mail-Signatur Zchn"/>
    <w:basedOn w:val="Absatz-Standardschriftart"/>
    <w:link w:val="E-Mail-Signatur"/>
    <w:uiPriority w:val="99"/>
    <w:semiHidden/>
  </w:style>
  <w:style w:type="paragraph" w:customStyle="1" w:styleId="Empfnger">
    <w:name w:val="Empfänger"/>
    <w:basedOn w:val="Standard"/>
    <w:uiPriority w:val="9"/>
    <w:pPr>
      <w:spacing w:line="216" w:lineRule="auto"/>
    </w:pPr>
    <w:rPr>
      <w:rFonts w:eastAsia="Times New Roman" w:cs="Times New Roman"/>
    </w:rPr>
  </w:style>
  <w:style w:type="paragraph" w:styleId="Endnotentext">
    <w:name w:val="endnote text"/>
    <w:basedOn w:val="Standard"/>
    <w:link w:val="EndnotentextZchn"/>
    <w:uiPriority w:val="99"/>
    <w:semiHidden/>
    <w:unhideWhenUsed/>
    <w:pPr>
      <w:ind w:left="198" w:hanging="198"/>
    </w:pPr>
    <w:rPr>
      <w:sz w:val="14"/>
      <w:szCs w:val="14"/>
    </w:rPr>
  </w:style>
  <w:style w:type="character" w:customStyle="1" w:styleId="EndnotentextZchn">
    <w:name w:val="Endnotentext Zchn"/>
    <w:basedOn w:val="Absatz-Standardschriftart"/>
    <w:link w:val="Endnotentext"/>
    <w:uiPriority w:val="99"/>
    <w:semiHidden/>
    <w:rPr>
      <w:sz w:val="14"/>
      <w:szCs w:val="14"/>
    </w:rPr>
  </w:style>
  <w:style w:type="character" w:styleId="Endnotenzeichen">
    <w:name w:val="endnote reference"/>
    <w:basedOn w:val="Absatz-Standardschriftart"/>
    <w:uiPriority w:val="99"/>
    <w:semiHidden/>
    <w:unhideWhenUsed/>
    <w:rPr>
      <w:vertAlign w:val="superscript"/>
    </w:rPr>
  </w:style>
  <w:style w:type="character" w:styleId="Fett">
    <w:name w:val="Strong"/>
    <w:basedOn w:val="Absatz-Standardschriftart"/>
    <w:uiPriority w:val="4"/>
    <w:qFormat/>
    <w:rPr>
      <w:b/>
      <w:bCs/>
    </w:rPr>
  </w:style>
  <w:style w:type="paragraph" w:customStyle="1" w:styleId="FlietextEbene1">
    <w:name w:val="Fließtext Ebene 1"/>
    <w:basedOn w:val="berschrift1"/>
    <w:uiPriority w:val="3"/>
    <w:qFormat/>
    <w:pPr>
      <w:numPr>
        <w:numId w:val="0"/>
      </w:numPr>
    </w:pPr>
    <w:rPr>
      <w:rFonts w:eastAsia="Times New Roman" w:cs="Times New Roman"/>
      <w:b/>
      <w:sz w:val="20"/>
      <w:szCs w:val="20"/>
    </w:rPr>
  </w:style>
  <w:style w:type="paragraph" w:customStyle="1" w:styleId="FlietextEbene2">
    <w:name w:val="Fließtext Ebene 2"/>
    <w:basedOn w:val="FlietextEbene1"/>
    <w:uiPriority w:val="3"/>
    <w:qFormat/>
    <w:pPr>
      <w:keepNext w:val="0"/>
      <w:keepLines w:val="0"/>
      <w:spacing w:after="0"/>
      <w:ind w:left="737"/>
      <w:outlineLvl w:val="9"/>
    </w:pPr>
    <w:rPr>
      <w:rFonts w:asciiTheme="minorHAnsi" w:hAnsiTheme="minorHAnsi"/>
      <w:b w:val="0"/>
      <w:bCs w:val="0"/>
    </w:rPr>
  </w:style>
  <w:style w:type="paragraph" w:customStyle="1" w:styleId="FlietextEbene3">
    <w:name w:val="Fließtext Ebene 3"/>
    <w:basedOn w:val="FlietextEbene2"/>
    <w:uiPriority w:val="3"/>
    <w:qFormat/>
    <w:pPr>
      <w:ind w:left="1077"/>
    </w:pPr>
  </w:style>
  <w:style w:type="paragraph" w:styleId="Titel">
    <w:name w:val="Title"/>
    <w:basedOn w:val="Standard"/>
    <w:next w:val="Standard"/>
    <w:link w:val="TitelZchn"/>
    <w:qFormat/>
    <w:pPr>
      <w:keepNext/>
      <w:spacing w:after="280" w:line="500" w:lineRule="exact"/>
    </w:pPr>
    <w:rPr>
      <w:rFonts w:asciiTheme="majorHAnsi" w:eastAsiaTheme="majorEastAsia" w:hAnsiTheme="majorHAnsi"/>
      <w:color w:val="000000" w:themeColor="text1"/>
      <w:kern w:val="28"/>
      <w:sz w:val="50"/>
      <w:szCs w:val="56"/>
    </w:rPr>
  </w:style>
  <w:style w:type="character" w:customStyle="1" w:styleId="TitelZchn">
    <w:name w:val="Titel Zchn"/>
    <w:basedOn w:val="Absatz-Standardschriftart"/>
    <w:link w:val="Titel"/>
    <w:rPr>
      <w:rFonts w:asciiTheme="majorHAnsi" w:eastAsiaTheme="majorEastAsia" w:hAnsiTheme="majorHAnsi"/>
      <w:color w:val="000000" w:themeColor="text1"/>
      <w:kern w:val="28"/>
      <w:sz w:val="50"/>
      <w:szCs w:val="56"/>
    </w:rPr>
  </w:style>
  <w:style w:type="paragraph" w:customStyle="1" w:styleId="Formularname">
    <w:name w:val="Formularname"/>
    <w:basedOn w:val="Titel"/>
    <w:next w:val="Standard"/>
    <w:uiPriority w:val="9"/>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Pr>
      <w:rFonts w:asciiTheme="majorHAnsi" w:eastAsiaTheme="majorEastAsia" w:hAnsiTheme="majorHAnsi"/>
      <w:noProof/>
      <w:color w:val="000000" w:themeColor="text1"/>
      <w:spacing w:val="13"/>
      <w:sz w:val="48"/>
      <w:szCs w:val="48"/>
      <w:lang w:eastAsia="de-DE"/>
    </w:rPr>
  </w:style>
  <w:style w:type="paragraph" w:styleId="Funotentext">
    <w:name w:val="footnote text"/>
    <w:basedOn w:val="Endnotentext"/>
    <w:link w:val="FunotentextZchn"/>
    <w:uiPriority w:val="99"/>
    <w:unhideWhenUsed/>
    <w:pPr>
      <w:spacing w:line="160" w:lineRule="exact"/>
      <w:ind w:left="226" w:hanging="113"/>
    </w:pPr>
  </w:style>
  <w:style w:type="character" w:customStyle="1" w:styleId="FunotentextZchn">
    <w:name w:val="Fußnotentext Zchn"/>
    <w:basedOn w:val="Absatz-Standardschriftart"/>
    <w:link w:val="Funotentext"/>
    <w:uiPriority w:val="99"/>
    <w:rPr>
      <w:sz w:val="14"/>
      <w:szCs w:val="14"/>
    </w:rPr>
  </w:style>
  <w:style w:type="character" w:styleId="Funotenzeichen">
    <w:name w:val="footnote reference"/>
    <w:basedOn w:val="Absatz-Standardschriftart"/>
    <w:uiPriority w:val="99"/>
    <w:unhideWhenUsed/>
    <w:rPr>
      <w:vertAlign w:val="superscript"/>
    </w:rPr>
  </w:style>
  <w:style w:type="paragraph" w:styleId="Fuzeile">
    <w:name w:val="footer"/>
    <w:basedOn w:val="Standard"/>
    <w:link w:val="FuzeileZchn"/>
    <w:uiPriority w:val="99"/>
    <w:unhideWhenUsed/>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9"/>
    <w:rPr>
      <w:rFonts w:ascii="Lucida Sans Unicode" w:eastAsia="Lucida Sans Unicode" w:hAnsi="Lucida Sans Unicode" w:cs="Times New Roman"/>
      <w:noProof/>
      <w:sz w:val="12"/>
      <w:lang w:eastAsia="de-DE"/>
    </w:rPr>
  </w:style>
  <w:style w:type="numbering" w:customStyle="1" w:styleId="GKVListe">
    <w:name w:val="GKV Liste"/>
    <w:uiPriority w:val="99"/>
    <w:pPr>
      <w:numPr>
        <w:numId w:val="1"/>
      </w:numPr>
    </w:pPr>
  </w:style>
  <w:style w:type="paragraph" w:styleId="Gruformel">
    <w:name w:val="Closing"/>
    <w:basedOn w:val="Standard"/>
    <w:link w:val="GruformelZchn"/>
    <w:uiPriority w:val="99"/>
    <w:semiHidden/>
    <w:unhideWhenUsed/>
    <w:pPr>
      <w:ind w:left="4252"/>
    </w:pPr>
  </w:style>
  <w:style w:type="character" w:customStyle="1" w:styleId="GruformelZchn">
    <w:name w:val="Grußformel Zchn"/>
    <w:basedOn w:val="Absatz-Standardschriftart"/>
    <w:link w:val="Gruformel"/>
    <w:uiPriority w:val="99"/>
    <w:semiHidden/>
  </w:style>
  <w:style w:type="character" w:styleId="Hervorhebung">
    <w:name w:val="Emphasis"/>
    <w:basedOn w:val="Absatz-Standardschriftart"/>
    <w:uiPriority w:val="20"/>
    <w:qFormat/>
    <w:rPr>
      <w:i/>
      <w:iCs/>
    </w:rPr>
  </w:style>
  <w:style w:type="character" w:styleId="Hyperlink">
    <w:name w:val="Hyperlink"/>
    <w:basedOn w:val="Absatz-Standardschriftart"/>
    <w:uiPriority w:val="99"/>
    <w:rPr>
      <w:color w:val="0071B9" w:themeColor="hyperlink"/>
      <w:u w:val="single"/>
    </w:rPr>
  </w:style>
  <w:style w:type="paragraph" w:styleId="Index1">
    <w:name w:val="index 1"/>
    <w:basedOn w:val="Standard"/>
    <w:next w:val="Standard"/>
    <w:autoRedefine/>
    <w:uiPriority w:val="99"/>
    <w:semiHidden/>
    <w:unhideWhenUsed/>
    <w:pPr>
      <w:ind w:left="220" w:hanging="220"/>
    </w:pPr>
  </w:style>
  <w:style w:type="paragraph" w:styleId="Indexberschrift">
    <w:name w:val="index heading"/>
    <w:basedOn w:val="Standard"/>
    <w:next w:val="Index1"/>
    <w:uiPriority w:val="99"/>
    <w:semiHidden/>
    <w:unhideWhenUsed/>
    <w:pPr>
      <w:spacing w:line="269" w:lineRule="auto"/>
    </w:pPr>
    <w:rPr>
      <w:rFonts w:asciiTheme="majorHAnsi" w:eastAsiaTheme="majorEastAsia" w:hAnsiTheme="majorHAnsi"/>
      <w:b/>
      <w:bCs/>
    </w:rPr>
  </w:style>
  <w:style w:type="paragraph" w:styleId="Inhaltsverzeichnisberschrift">
    <w:name w:val="TOC Heading"/>
    <w:basedOn w:val="berschrift1"/>
    <w:next w:val="Standard"/>
    <w:uiPriority w:val="39"/>
    <w:unhideWhenUsed/>
    <w:qFormat/>
    <w:pPr>
      <w:numPr>
        <w:numId w:val="0"/>
      </w:numPr>
      <w:spacing w:after="336"/>
      <w:outlineLvl w:val="9"/>
    </w:pPr>
    <w:rPr>
      <w:b/>
      <w:bCs w:val="0"/>
    </w:rPr>
  </w:style>
  <w:style w:type="character" w:styleId="IntensiveHervorhebung">
    <w:name w:val="Intense Emphasis"/>
    <w:basedOn w:val="Absatz-Standardschriftart"/>
    <w:uiPriority w:val="39"/>
    <w:qFormat/>
    <w:rPr>
      <w:color w:val="E1A28C" w:themeColor="accent1"/>
    </w:rPr>
  </w:style>
  <w:style w:type="character" w:styleId="IntensiverVerweis">
    <w:name w:val="Intense Reference"/>
    <w:basedOn w:val="Absatz-Standardschriftart"/>
    <w:uiPriority w:val="32"/>
    <w:rPr>
      <w:b/>
      <w:bCs/>
      <w:color w:val="F0D0C2" w:themeColor="accent2"/>
      <w:spacing w:val="5"/>
      <w:u w:val="single"/>
    </w:rPr>
  </w:style>
  <w:style w:type="paragraph" w:styleId="IntensivesZitat">
    <w:name w:val="Intense Quote"/>
    <w:basedOn w:val="Standard"/>
    <w:next w:val="Standard"/>
    <w:link w:val="IntensivesZitatZchn"/>
    <w:uiPriority w:val="30"/>
    <w:unhideWhenUsed/>
    <w:qFormat/>
    <w:pPr>
      <w:pBdr>
        <w:bottom w:val="single" w:sz="4" w:space="4" w:color="F0D0C2" w:themeColor="accent2"/>
      </w:pBdr>
      <w:spacing w:before="200" w:after="280"/>
      <w:ind w:left="936" w:right="936"/>
    </w:pPr>
    <w:rPr>
      <w:b/>
      <w:bCs/>
      <w:i/>
      <w:iCs/>
      <w:color w:val="F0D0C2" w:themeColor="accent2"/>
    </w:rPr>
  </w:style>
  <w:style w:type="character" w:customStyle="1" w:styleId="IntensivesZitatZchn">
    <w:name w:val="Intensives Zitat Zchn"/>
    <w:basedOn w:val="Absatz-Standardschriftart"/>
    <w:link w:val="IntensivesZitat"/>
    <w:uiPriority w:val="30"/>
    <w:rPr>
      <w:b/>
      <w:bCs/>
      <w:i/>
      <w:iCs/>
      <w:color w:val="F0D0C2" w:themeColor="accent2"/>
    </w:rPr>
  </w:style>
  <w:style w:type="paragraph" w:styleId="KeinLeerraum">
    <w:name w:val="No Spacing"/>
    <w:uiPriority w:val="1"/>
    <w:pPr>
      <w:spacing w:line="240" w:lineRule="auto"/>
    </w:pPr>
    <w:rPr>
      <w:lang w:eastAsia="en-US"/>
    </w:rPr>
  </w:style>
  <w:style w:type="paragraph" w:styleId="Kommentartext">
    <w:name w:val="annotation text"/>
    <w:basedOn w:val="Standard"/>
    <w:link w:val="KommentartextZchn"/>
    <w:uiPriority w:val="99"/>
    <w:unhideWhenUsed/>
    <w:qFormat/>
  </w:style>
  <w:style w:type="character" w:customStyle="1" w:styleId="KommentartextZchn">
    <w:name w:val="Kommentartext Zchn"/>
    <w:basedOn w:val="Absatz-Standardschriftart"/>
    <w:link w:val="Kommentartext"/>
    <w:uiPriority w:val="99"/>
    <w:qFormat/>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uiPriority w:val="99"/>
    <w:semiHidden/>
    <w:rPr>
      <w:b/>
      <w:bCs/>
    </w:rPr>
  </w:style>
  <w:style w:type="character" w:styleId="Kommentarzeichen">
    <w:name w:val="annotation reference"/>
    <w:basedOn w:val="Absatz-Standardschriftart"/>
    <w:uiPriority w:val="99"/>
    <w:semiHidden/>
    <w:unhideWhenUsed/>
    <w:qFormat/>
    <w:rPr>
      <w:sz w:val="16"/>
      <w:szCs w:val="16"/>
    </w:rPr>
  </w:style>
  <w:style w:type="paragraph" w:customStyle="1" w:styleId="Kontrollkstchen">
    <w:name w:val="Kontrollkästchen"/>
    <w:basedOn w:val="Standard"/>
    <w:next w:val="Standard"/>
    <w:rPr>
      <w:rFonts w:ascii="MS Gothic" w:hAnsi="MS Gothic"/>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Liste">
    <w:name w:val="List"/>
    <w:basedOn w:val="Standard"/>
    <w:uiPriority w:val="99"/>
    <w:semiHidden/>
    <w:unhideWhenUsed/>
    <w:pPr>
      <w:numPr>
        <w:numId w:val="2"/>
      </w:numPr>
      <w:spacing w:line="269" w:lineRule="auto"/>
    </w:pPr>
  </w:style>
  <w:style w:type="paragraph" w:styleId="Listenabsatz">
    <w:name w:val="List Paragraph"/>
    <w:basedOn w:val="Standard"/>
    <w:link w:val="ListenabsatzZchn"/>
    <w:uiPriority w:val="34"/>
    <w:qFormat/>
    <w:pPr>
      <w:ind w:left="720"/>
      <w:contextualSpacing/>
    </w:pPr>
  </w:style>
  <w:style w:type="paragraph" w:styleId="Listenfortsetzung">
    <w:name w:val="List Continue"/>
    <w:basedOn w:val="Standard"/>
    <w:uiPriority w:val="14"/>
    <w:pPr>
      <w:spacing w:after="120"/>
      <w:ind w:left="397"/>
    </w:pPr>
    <w:rPr>
      <w:lang w:eastAsia="en-US"/>
    </w:rPr>
  </w:style>
  <w:style w:type="paragraph" w:styleId="Listenfortsetzung2">
    <w:name w:val="List Continue 2"/>
    <w:basedOn w:val="Standard"/>
    <w:uiPriority w:val="14"/>
    <w:pPr>
      <w:spacing w:after="120"/>
      <w:ind w:left="794"/>
    </w:pPr>
    <w:rPr>
      <w:lang w:eastAsia="en-US"/>
    </w:rPr>
  </w:style>
  <w:style w:type="paragraph" w:styleId="Listenfortsetzung3">
    <w:name w:val="List Continue 3"/>
    <w:basedOn w:val="Standard"/>
    <w:uiPriority w:val="14"/>
    <w:pPr>
      <w:spacing w:after="120"/>
      <w:ind w:left="1191"/>
    </w:pPr>
    <w:rPr>
      <w:lang w:eastAsia="en-US"/>
    </w:rPr>
  </w:style>
  <w:style w:type="paragraph" w:styleId="Listenfortsetzung4">
    <w:name w:val="List Continue 4"/>
    <w:basedOn w:val="Standard"/>
    <w:uiPriority w:val="14"/>
    <w:pPr>
      <w:spacing w:after="120"/>
      <w:ind w:left="1588"/>
      <w:contextualSpacing/>
    </w:pPr>
  </w:style>
  <w:style w:type="paragraph" w:styleId="Listenfortsetzung5">
    <w:name w:val="List Continue 5"/>
    <w:basedOn w:val="Standard"/>
    <w:uiPriority w:val="14"/>
    <w:pPr>
      <w:ind w:left="1985"/>
    </w:pPr>
  </w:style>
  <w:style w:type="paragraph" w:styleId="Listennummer">
    <w:name w:val="List Number"/>
    <w:basedOn w:val="Standard"/>
    <w:uiPriority w:val="14"/>
    <w:qFormat/>
    <w:pPr>
      <w:numPr>
        <w:numId w:val="5"/>
      </w:numPr>
      <w:spacing w:after="96"/>
      <w:outlineLvl w:val="0"/>
    </w:pPr>
    <w:rPr>
      <w:b/>
      <w:bCs/>
    </w:rPr>
  </w:style>
  <w:style w:type="paragraph" w:styleId="Listennummer2">
    <w:name w:val="List Number 2"/>
    <w:basedOn w:val="Standard"/>
    <w:uiPriority w:val="14"/>
    <w:unhideWhenUsed/>
    <w:pPr>
      <w:numPr>
        <w:ilvl w:val="1"/>
        <w:numId w:val="5"/>
      </w:numPr>
      <w:spacing w:after="96"/>
      <w:outlineLvl w:val="1"/>
    </w:pPr>
    <w:rPr>
      <w:b/>
      <w:bCs/>
    </w:rPr>
  </w:style>
  <w:style w:type="paragraph" w:styleId="Listennummer3">
    <w:name w:val="List Number 3"/>
    <w:basedOn w:val="Standard"/>
    <w:uiPriority w:val="14"/>
    <w:unhideWhenUsed/>
    <w:pPr>
      <w:numPr>
        <w:ilvl w:val="2"/>
        <w:numId w:val="5"/>
      </w:numPr>
      <w:spacing w:after="96"/>
      <w:outlineLvl w:val="2"/>
    </w:pPr>
    <w:rPr>
      <w:b/>
      <w:bCs/>
    </w:rPr>
  </w:style>
  <w:style w:type="paragraph" w:styleId="Listennummer4">
    <w:name w:val="List Number 4"/>
    <w:basedOn w:val="Standard"/>
    <w:uiPriority w:val="14"/>
    <w:unhideWhenUsed/>
    <w:pPr>
      <w:numPr>
        <w:ilvl w:val="3"/>
        <w:numId w:val="5"/>
      </w:numPr>
      <w:spacing w:after="96"/>
      <w:outlineLvl w:val="3"/>
    </w:pPr>
    <w:rPr>
      <w:b/>
      <w:bCs/>
    </w:rPr>
  </w:style>
  <w:style w:type="paragraph" w:styleId="Listennummer5">
    <w:name w:val="List Number 5"/>
    <w:basedOn w:val="Standard"/>
    <w:uiPriority w:val="99"/>
    <w:unhideWhenUsed/>
    <w:pPr>
      <w:numPr>
        <w:ilvl w:val="4"/>
        <w:numId w:val="5"/>
      </w:numPr>
      <w:spacing w:after="96"/>
      <w:outlineLvl w:val="4"/>
    </w:pPr>
    <w:rPr>
      <w:b/>
      <w:bCs/>
    </w:rPr>
  </w:style>
  <w:style w:type="paragraph" w:styleId="Literaturverzeichnis">
    <w:name w:val="Bibliography"/>
    <w:basedOn w:val="Standard"/>
    <w:next w:val="Standard"/>
    <w:uiPriority w:val="37"/>
    <w:semiHidden/>
    <w:unhideWhenUsed/>
    <w:pPr>
      <w:spacing w:line="269" w:lineRule="auto"/>
    </w:pPr>
  </w:style>
  <w:style w:type="character" w:styleId="Platzhaltertext">
    <w:name w:val="Placeholder Text"/>
    <w:basedOn w:val="Absatz-Standardschriftart"/>
    <w:uiPriority w:val="99"/>
    <w:rPr>
      <w:color w:val="808080"/>
    </w:rPr>
  </w:style>
  <w:style w:type="character" w:customStyle="1" w:styleId="Rot">
    <w:name w:val="Rot"/>
    <w:basedOn w:val="Absatz-Standardschriftart"/>
    <w:uiPriority w:val="4"/>
    <w:qFormat/>
    <w:rPr>
      <w:color w:val="E1A28C" w:themeColor="accent1"/>
    </w:rPr>
  </w:style>
  <w:style w:type="character" w:styleId="SchwacheHervorhebung">
    <w:name w:val="Subtle Emphasis"/>
    <w:basedOn w:val="Absatz-Standardschriftart"/>
    <w:uiPriority w:val="21"/>
    <w:qFormat/>
    <w:rPr>
      <w:color w:val="E1A28C" w:themeColor="accent1"/>
    </w:rPr>
  </w:style>
  <w:style w:type="character" w:styleId="SchwacherVerweis">
    <w:name w:val="Subtle Reference"/>
    <w:basedOn w:val="Absatz-Standardschriftart"/>
    <w:uiPriority w:val="31"/>
    <w:qFormat/>
    <w:rPr>
      <w:color w:val="E1A28C" w:themeColor="accent1"/>
      <w:u w:val="single"/>
    </w:rPr>
  </w:style>
  <w:style w:type="paragraph" w:styleId="Sprechblasentext">
    <w:name w:val="Balloon Text"/>
    <w:basedOn w:val="Standard"/>
    <w:link w:val="SprechblasentextZchn"/>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StandardRechts">
    <w:name w:val="Standard Rechts"/>
    <w:basedOn w:val="Standard"/>
    <w:pPr>
      <w:jc w:val="right"/>
    </w:pPr>
    <w:rPr>
      <w:rFonts w:eastAsia="Times New Roman" w:cs="Times New Roman"/>
    </w:rPr>
  </w:style>
  <w:style w:type="paragraph" w:customStyle="1" w:styleId="StandardZentriert">
    <w:name w:val="Standard Zentriert"/>
    <w:basedOn w:val="Standard"/>
    <w:pPr>
      <w:jc w:val="center"/>
    </w:pPr>
    <w:rPr>
      <w:rFonts w:eastAsia="Times New Roman" w:cs="Times New Roman"/>
    </w:rPr>
  </w:style>
  <w:style w:type="table" w:styleId="Tabellenraster">
    <w:name w:val="Table Grid"/>
    <w:basedOn w:val="NormaleTabelle"/>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nhideWhenUsed/>
  </w:style>
  <w:style w:type="character" w:customStyle="1" w:styleId="TextkrperZchn">
    <w:name w:val="Textkörper Zchn"/>
    <w:basedOn w:val="Absatz-Standardschriftart"/>
    <w:link w:val="Textkrper"/>
    <w:uiPriority w:val="99"/>
    <w:semiHidden/>
  </w:style>
  <w:style w:type="paragraph" w:styleId="Textkrper2">
    <w:name w:val="Body Text 2"/>
    <w:basedOn w:val="Standard"/>
    <w:link w:val="Textkrper2Zchn"/>
    <w:unhideWhenUsed/>
    <w:pPr>
      <w:spacing w:after="120" w:line="480" w:lineRule="auto"/>
    </w:pPr>
  </w:style>
  <w:style w:type="character" w:customStyle="1" w:styleId="Textkrper2Zchn">
    <w:name w:val="Textkörper 2 Zchn"/>
    <w:basedOn w:val="Absatz-Standardschriftart"/>
    <w:link w:val="Textkrper2"/>
    <w:uiPriority w:val="99"/>
    <w:semiHidden/>
  </w:style>
  <w:style w:type="paragraph" w:styleId="Textkrper3">
    <w:name w:val="Body Text 3"/>
    <w:basedOn w:val="Standard"/>
    <w:link w:val="Textkrper3Zchn"/>
    <w:unhideWhenUsed/>
    <w:pPr>
      <w:spacing w:after="120" w:line="269" w:lineRule="auto"/>
    </w:pPr>
    <w:rPr>
      <w:sz w:val="16"/>
      <w:szCs w:val="16"/>
    </w:rPr>
  </w:style>
  <w:style w:type="character" w:customStyle="1" w:styleId="Textkrper3Zchn">
    <w:name w:val="Textkörper 3 Zchn"/>
    <w:basedOn w:val="Absatz-Standardschriftart"/>
    <w:link w:val="Textkrper3"/>
    <w:uiPriority w:val="99"/>
    <w:semiHidden/>
    <w:rPr>
      <w:sz w:val="16"/>
      <w:szCs w:val="16"/>
    </w:rPr>
  </w:style>
  <w:style w:type="paragraph" w:styleId="Textkrper-Einzug2">
    <w:name w:val="Body Text Indent 2"/>
    <w:basedOn w:val="Standard"/>
    <w:link w:val="Textkrper-Einzug2Zchn"/>
    <w:uiPriority w:val="99"/>
    <w:semiHidden/>
    <w:unhideWhenUsed/>
    <w:pPr>
      <w:spacing w:after="120" w:line="480" w:lineRule="auto"/>
      <w:ind w:left="283"/>
    </w:pPr>
  </w:style>
  <w:style w:type="character" w:customStyle="1" w:styleId="Textkrper-Einzug2Zchn">
    <w:name w:val="Textkörper-Einzug 2 Zchn"/>
    <w:basedOn w:val="Absatz-Standardschriftart"/>
    <w:link w:val="Textkrper-Einzug2"/>
    <w:uiPriority w:val="99"/>
    <w:semiHidden/>
  </w:style>
  <w:style w:type="paragraph" w:styleId="Textkrper-Einzug3">
    <w:name w:val="Body Text Indent 3"/>
    <w:basedOn w:val="Standard"/>
    <w:link w:val="Textkrper-Einzug3Zchn"/>
    <w:uiPriority w:val="99"/>
    <w:semiHidden/>
    <w:unhideWhenUsed/>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Pr>
      <w:sz w:val="16"/>
      <w:szCs w:val="16"/>
    </w:rPr>
  </w:style>
  <w:style w:type="paragraph" w:styleId="Textkrper-Erstzeileneinzug">
    <w:name w:val="Body Text First Indent"/>
    <w:basedOn w:val="Textkrper"/>
    <w:link w:val="Textkrper-ErstzeileneinzugZchn"/>
    <w:uiPriority w:val="99"/>
    <w:semiHidden/>
    <w:unhideWhenUsed/>
    <w:pPr>
      <w:ind w:firstLine="360"/>
    </w:pPr>
  </w:style>
  <w:style w:type="character" w:customStyle="1" w:styleId="Textkrper-ErstzeileneinzugZchn">
    <w:name w:val="Textkörper-Erstzeileneinzug Zchn"/>
    <w:basedOn w:val="TextkrperZchn"/>
    <w:link w:val="Textkrper-Erstzeileneinzug"/>
    <w:uiPriority w:val="99"/>
    <w:semiHidden/>
  </w:style>
  <w:style w:type="paragraph" w:styleId="Textkrper-Zeileneinzug">
    <w:name w:val="Body Text Indent"/>
    <w:basedOn w:val="Standard"/>
    <w:link w:val="Textkrper-ZeileneinzugZchn"/>
    <w:unhideWhenUsed/>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Zeileneinzug"/>
    <w:link w:val="Textkrper-Erstzeileneinzug2Zchn"/>
    <w:uiPriority w:val="99"/>
    <w:semiHidden/>
    <w:unhideWhenUsed/>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style>
  <w:style w:type="paragraph" w:styleId="Untertitel">
    <w:name w:val="Subtitle"/>
    <w:basedOn w:val="Standard"/>
    <w:next w:val="Standard"/>
    <w:link w:val="UntertitelZchn"/>
    <w:uiPriority w:val="3"/>
    <w:qFormat/>
    <w:pPr>
      <w:spacing w:after="280" w:line="280" w:lineRule="exact"/>
    </w:pPr>
    <w:rPr>
      <w:sz w:val="26"/>
    </w:rPr>
  </w:style>
  <w:style w:type="character" w:customStyle="1" w:styleId="UntertitelZchn">
    <w:name w:val="Untertitel Zchn"/>
    <w:basedOn w:val="Absatz-Standardschriftart"/>
    <w:link w:val="Untertitel"/>
    <w:uiPriority w:val="3"/>
    <w:rPr>
      <w:sz w:val="26"/>
    </w:rPr>
  </w:style>
  <w:style w:type="paragraph" w:customStyle="1" w:styleId="TitelKopfzeileinterneDokumente">
    <w:name w:val="Titel Kopfzeile (interne Dokumente)"/>
    <w:basedOn w:val="Untertitel"/>
    <w:next w:val="Standard"/>
    <w:uiPriority w:val="9"/>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Kopfzeile2-zeilig">
    <w:name w:val="Titel Kopfzeile 2-zeilig"/>
    <w:basedOn w:val="TitelKopfzeileinterneDokumente"/>
    <w:uiPriority w:val="9"/>
    <w:qFormat/>
    <w:pPr>
      <w:spacing w:before="520"/>
    </w:pPr>
  </w:style>
  <w:style w:type="paragraph" w:customStyle="1" w:styleId="TitelPressemitteilung">
    <w:name w:val="Titel Pressemitteilung"/>
    <w:basedOn w:val="Titel"/>
    <w:next w:val="Standard"/>
    <w:uiPriority w:val="9"/>
    <w:pPr>
      <w:spacing w:before="560" w:after="560"/>
    </w:pPr>
  </w:style>
  <w:style w:type="paragraph" w:customStyle="1" w:styleId="Titelzentriert">
    <w:name w:val="Titel zentriert"/>
    <w:basedOn w:val="Standard"/>
    <w:uiPriority w:val="14"/>
    <w:pPr>
      <w:jc w:val="center"/>
    </w:pPr>
    <w:rPr>
      <w:b/>
      <w:sz w:val="28"/>
      <w:lang w:eastAsia="en-US"/>
    </w:rPr>
  </w:style>
  <w:style w:type="paragraph" w:styleId="Umschlagabsenderadresse">
    <w:name w:val="envelope return"/>
    <w:basedOn w:val="Standard"/>
    <w:uiPriority w:val="99"/>
    <w:semiHidden/>
    <w:unhideWhenUsed/>
    <w:rPr>
      <w:rFonts w:ascii="Lucida Sans Unicode" w:eastAsiaTheme="majorEastAsia" w:hAnsi="Lucida Sans Unicode"/>
      <w:sz w:val="14"/>
      <w:szCs w:val="14"/>
    </w:rPr>
  </w:style>
  <w:style w:type="paragraph" w:styleId="Umschlagadresse">
    <w:name w:val="envelope address"/>
    <w:basedOn w:val="Standard"/>
    <w:uiPriority w:val="99"/>
    <w:semiHidden/>
    <w:unhideWhenUsed/>
    <w:pPr>
      <w:framePr w:w="7920" w:h="1980" w:hRule="exact" w:hSpace="180" w:wrap="auto" w:hAnchor="page" w:xAlign="center" w:yAlign="bottom"/>
      <w:ind w:left="2880"/>
    </w:pPr>
    <w:rPr>
      <w:rFonts w:ascii="Lucida Sans Unicode" w:eastAsiaTheme="majorEastAsia" w:hAnsi="Lucida Sans Unicode"/>
    </w:rPr>
  </w:style>
  <w:style w:type="paragraph" w:styleId="Verzeichnis1">
    <w:name w:val="toc 1"/>
    <w:basedOn w:val="Standard"/>
    <w:next w:val="Standard"/>
    <w:uiPriority w:val="39"/>
    <w:unhideWhenUsed/>
    <w:pPr>
      <w:tabs>
        <w:tab w:val="left" w:pos="397"/>
        <w:tab w:val="right" w:leader="dot" w:pos="9016"/>
      </w:tabs>
      <w:spacing w:before="120" w:after="120"/>
    </w:pPr>
    <w:rPr>
      <w:b/>
      <w:sz w:val="24"/>
    </w:rPr>
  </w:style>
  <w:style w:type="paragraph" w:styleId="Verzeichnis2">
    <w:name w:val="toc 2"/>
    <w:basedOn w:val="Standard"/>
    <w:next w:val="Standard"/>
    <w:uiPriority w:val="39"/>
    <w:unhideWhenUsed/>
    <w:pPr>
      <w:tabs>
        <w:tab w:val="left" w:pos="595"/>
        <w:tab w:val="right" w:leader="dot" w:pos="9016"/>
      </w:tabs>
      <w:spacing w:after="80"/>
      <w:ind w:left="397"/>
    </w:pPr>
    <w:rPr>
      <w:b/>
      <w:bCs/>
    </w:rPr>
  </w:style>
  <w:style w:type="paragraph" w:styleId="Verzeichnis3">
    <w:name w:val="toc 3"/>
    <w:basedOn w:val="Standard"/>
    <w:next w:val="Standard"/>
    <w:uiPriority w:val="39"/>
    <w:unhideWhenUsed/>
    <w:pPr>
      <w:tabs>
        <w:tab w:val="left" w:pos="1021"/>
        <w:tab w:val="right" w:leader="dot" w:pos="9016"/>
      </w:tabs>
      <w:ind w:left="397"/>
    </w:pPr>
    <w:rPr>
      <w:bCs/>
    </w:rPr>
  </w:style>
  <w:style w:type="paragraph" w:styleId="Verzeichnis4">
    <w:name w:val="toc 4"/>
    <w:basedOn w:val="Standard"/>
    <w:next w:val="Standard"/>
    <w:uiPriority w:val="39"/>
    <w:semiHidden/>
    <w:unhideWhenUsed/>
    <w:pPr>
      <w:tabs>
        <w:tab w:val="right" w:leader="dot" w:pos="9015"/>
      </w:tabs>
    </w:pPr>
    <w:rPr>
      <w:b/>
      <w:bCs/>
    </w:rPr>
  </w:style>
  <w:style w:type="paragraph" w:styleId="Verzeichnis5">
    <w:name w:val="toc 5"/>
    <w:basedOn w:val="Standard"/>
    <w:next w:val="Standard"/>
    <w:uiPriority w:val="39"/>
    <w:semiHidden/>
    <w:unhideWhenUsed/>
    <w:pPr>
      <w:tabs>
        <w:tab w:val="left" w:pos="1191"/>
        <w:tab w:val="right" w:leader="dot" w:pos="9015"/>
      </w:tabs>
    </w:pPr>
    <w:rPr>
      <w:b/>
      <w:bCs/>
    </w:rPr>
  </w:style>
  <w:style w:type="paragraph" w:styleId="Verzeichnis6">
    <w:name w:val="toc 6"/>
    <w:basedOn w:val="Standard"/>
    <w:next w:val="Standard"/>
    <w:uiPriority w:val="39"/>
    <w:semiHidden/>
    <w:unhideWhenUsed/>
    <w:pPr>
      <w:tabs>
        <w:tab w:val="left" w:pos="1389"/>
        <w:tab w:val="right" w:leader="dot" w:pos="9015"/>
      </w:tabs>
    </w:pPr>
    <w:rPr>
      <w:b/>
      <w:bCs/>
    </w:rPr>
  </w:style>
  <w:style w:type="paragraph" w:styleId="Verzeichnis7">
    <w:name w:val="toc 7"/>
    <w:basedOn w:val="Standard"/>
    <w:next w:val="Standard"/>
    <w:uiPriority w:val="39"/>
    <w:semiHidden/>
    <w:unhideWhenUsed/>
    <w:pPr>
      <w:tabs>
        <w:tab w:val="left" w:pos="1588"/>
        <w:tab w:val="right" w:leader="dot" w:pos="9015"/>
      </w:tabs>
    </w:pPr>
    <w:rPr>
      <w:b/>
      <w:bCs/>
    </w:rPr>
  </w:style>
  <w:style w:type="paragraph" w:styleId="Verzeichnis8">
    <w:name w:val="toc 8"/>
    <w:basedOn w:val="Standard"/>
    <w:next w:val="Standard"/>
    <w:autoRedefine/>
    <w:uiPriority w:val="39"/>
    <w:semiHidden/>
    <w:unhideWhenUsed/>
    <w:pPr>
      <w:tabs>
        <w:tab w:val="left" w:pos="1786"/>
        <w:tab w:val="right" w:leader="dot" w:pos="9015"/>
      </w:tabs>
    </w:pPr>
    <w:rPr>
      <w:b/>
      <w:bCs/>
    </w:rPr>
  </w:style>
  <w:style w:type="paragraph" w:styleId="Verzeichnis9">
    <w:name w:val="toc 9"/>
    <w:basedOn w:val="Standard"/>
    <w:next w:val="Standard"/>
    <w:uiPriority w:val="39"/>
    <w:semiHidden/>
    <w:unhideWhenUsed/>
    <w:pPr>
      <w:tabs>
        <w:tab w:val="left" w:pos="1985"/>
        <w:tab w:val="right" w:leader="dot" w:pos="9015"/>
      </w:tabs>
    </w:pPr>
    <w:rPr>
      <w:b/>
      <w:bCs/>
    </w:rPr>
  </w:style>
  <w:style w:type="paragraph" w:customStyle="1" w:styleId="Vorschlge">
    <w:name w:val="Vorschläge"/>
    <w:basedOn w:val="Standard"/>
    <w:next w:val="Standard"/>
    <w:pPr>
      <w:spacing w:after="120"/>
    </w:pPr>
  </w:style>
  <w:style w:type="character" w:styleId="Zeilennummer">
    <w:name w:val="line number"/>
    <w:basedOn w:val="Absatz-Standardschriftart"/>
    <w:uiPriority w:val="99"/>
    <w:semiHidden/>
    <w:unhideWhenUsed/>
  </w:style>
  <w:style w:type="paragraph" w:styleId="Zitat">
    <w:name w:val="Quote"/>
    <w:basedOn w:val="Standard"/>
    <w:next w:val="Standard"/>
    <w:link w:val="ZitatZchn"/>
    <w:uiPriority w:val="29"/>
    <w:unhideWhenUsed/>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customStyle="1" w:styleId="Zusatztext">
    <w:name w:val="Zusatztext"/>
    <w:basedOn w:val="Absenderzeile"/>
    <w:rPr>
      <w:spacing w:val="-10"/>
      <w:sz w:val="12"/>
    </w:rPr>
  </w:style>
  <w:style w:type="paragraph" w:customStyle="1" w:styleId="VorschlagundLinie">
    <w:name w:val="Vorschlag und Linie"/>
    <w:basedOn w:val="Vorschlge"/>
    <w:next w:val="Standard"/>
    <w:pPr>
      <w:pBdr>
        <w:top w:val="single" w:sz="4" w:space="1" w:color="auto"/>
      </w:pBdr>
    </w:pPr>
    <w:rPr>
      <w:rFonts w:eastAsia="Times New Roman" w:cs="Times New Roman"/>
      <w:b/>
      <w:bCs/>
    </w:rPr>
  </w:style>
  <w:style w:type="paragraph" w:customStyle="1" w:styleId="zinfo">
    <w:name w:val="zinfo"/>
    <w:basedOn w:val="Formularname"/>
    <w:next w:val="Standard"/>
    <w:pPr>
      <w:spacing w:before="260"/>
    </w:pPr>
    <w:rPr>
      <w:rFonts w:ascii="Arial Black" w:hAnsi="Arial Black"/>
      <w:b/>
      <w:color w:val="0071B9" w:themeColor="accent5"/>
      <w:sz w:val="96"/>
    </w:rPr>
  </w:style>
  <w:style w:type="numbering" w:customStyle="1" w:styleId="GKVStellungnahme">
    <w:name w:val="GKV Stellungnahme"/>
    <w:uiPriority w:val="99"/>
    <w:pPr>
      <w:numPr>
        <w:numId w:val="4"/>
      </w:numPr>
    </w:pPr>
  </w:style>
  <w:style w:type="paragraph" w:customStyle="1" w:styleId="Artikel">
    <w:name w:val="Artikel"/>
    <w:basedOn w:val="berschrift3"/>
    <w:link w:val="ArtikelZchn"/>
    <w:uiPriority w:val="14"/>
    <w:pPr>
      <w:numPr>
        <w:ilvl w:val="0"/>
        <w:numId w:val="0"/>
      </w:numPr>
      <w:spacing w:after="120"/>
    </w:pPr>
    <w:rPr>
      <w:rFonts w:cstheme="majorBidi"/>
      <w:lang w:eastAsia="en-US"/>
    </w:rPr>
  </w:style>
  <w:style w:type="character" w:customStyle="1" w:styleId="ArtikelZchn">
    <w:name w:val="Artikel Zchn"/>
    <w:basedOn w:val="berschrift3Zchn"/>
    <w:link w:val="Artikel"/>
    <w:uiPriority w:val="14"/>
    <w:rPr>
      <w:rFonts w:asciiTheme="majorHAnsi" w:eastAsiaTheme="majorEastAsia" w:hAnsiTheme="majorHAnsi" w:cstheme="majorBidi"/>
      <w:b/>
      <w:bCs/>
      <w:lang w:eastAsia="en-US"/>
    </w:rPr>
  </w:style>
  <w:style w:type="paragraph" w:customStyle="1" w:styleId="Titelrechts">
    <w:name w:val="Titel rechts"/>
    <w:basedOn w:val="Titel"/>
    <w:pPr>
      <w:jc w:val="right"/>
    </w:pPr>
    <w:rPr>
      <w:b/>
    </w:rPr>
  </w:style>
  <w:style w:type="paragraph" w:customStyle="1" w:styleId="Faxtitel">
    <w:name w:val="Faxtitel"/>
    <w:basedOn w:val="Titel"/>
    <w:next w:val="Standard"/>
    <w:pPr>
      <w:spacing w:after="220"/>
      <w:ind w:left="567"/>
    </w:pPr>
    <w:rPr>
      <w:rFonts w:eastAsia="Times New Roman" w:cs="Times New Roman"/>
      <w:szCs w:val="20"/>
    </w:rPr>
  </w:style>
  <w:style w:type="paragraph" w:customStyle="1" w:styleId="FlietextEbene4">
    <w:name w:val="Fließtext Ebene 4"/>
    <w:basedOn w:val="FlietextEbene3"/>
    <w:pPr>
      <w:ind w:left="1247"/>
    </w:pPr>
  </w:style>
  <w:style w:type="paragraph" w:customStyle="1" w:styleId="FlietextEbene5">
    <w:name w:val="Fließtext Ebene 5"/>
    <w:basedOn w:val="FlietextEbene4"/>
    <w:unhideWhenUsed/>
    <w:pPr>
      <w:ind w:left="1588"/>
    </w:pPr>
  </w:style>
  <w:style w:type="paragraph" w:customStyle="1" w:styleId="FlietextEbene6">
    <w:name w:val="Fließtext Ebene 6"/>
    <w:basedOn w:val="FlietextEbene5"/>
    <w:unhideWhenUsed/>
    <w:pPr>
      <w:ind w:left="1928"/>
    </w:pPr>
  </w:style>
  <w:style w:type="paragraph" w:customStyle="1" w:styleId="FlietextEbene7">
    <w:name w:val="Fließtext Ebene 7"/>
    <w:basedOn w:val="FlietextEbene6"/>
    <w:unhideWhenUsed/>
    <w:pPr>
      <w:ind w:left="2325"/>
    </w:pPr>
  </w:style>
  <w:style w:type="paragraph" w:customStyle="1" w:styleId="FlietextEbene8">
    <w:name w:val="Fließtext Ebene 8"/>
    <w:basedOn w:val="FlietextEbene7"/>
    <w:unhideWhenUsed/>
    <w:pPr>
      <w:ind w:left="2892"/>
    </w:pPr>
  </w:style>
  <w:style w:type="numbering" w:customStyle="1" w:styleId="GKVStandard">
    <w:name w:val="GKV Standard"/>
    <w:uiPriority w:val="99"/>
    <w:pPr>
      <w:numPr>
        <w:numId w:val="7"/>
      </w:numPr>
    </w:pPr>
  </w:style>
  <w:style w:type="paragraph" w:customStyle="1" w:styleId="Themal-Tops-Stellungnahme">
    <w:name w:val="Themal-Tops-Stellungnahme"/>
    <w:basedOn w:val="Titel"/>
    <w:pPr>
      <w:spacing w:after="360"/>
    </w:pPr>
    <w:rPr>
      <w:rFonts w:eastAsia="Times New Roman" w:cs="Times New Roman"/>
      <w:b/>
      <w:szCs w:val="20"/>
    </w:rPr>
  </w:style>
  <w:style w:type="paragraph" w:styleId="Aufzhlungszeichen2">
    <w:name w:val="List Bullet 2"/>
    <w:basedOn w:val="Standard"/>
    <w:uiPriority w:val="99"/>
    <w:semiHidden/>
    <w:unhideWhenUsed/>
    <w:pPr>
      <w:numPr>
        <w:numId w:val="9"/>
      </w:numPr>
      <w:spacing w:line="280" w:lineRule="exact"/>
      <w:ind w:left="851" w:hanging="284"/>
      <w:contextualSpacing/>
    </w:pPr>
  </w:style>
  <w:style w:type="paragraph" w:styleId="Aufzhlungszeichen3">
    <w:name w:val="List Bullet 3"/>
    <w:basedOn w:val="Standard"/>
    <w:uiPriority w:val="99"/>
    <w:semiHidden/>
    <w:unhideWhenUsed/>
    <w:pPr>
      <w:numPr>
        <w:numId w:val="11"/>
      </w:numPr>
      <w:spacing w:line="280" w:lineRule="exact"/>
      <w:ind w:left="1135" w:hanging="284"/>
      <w:contextualSpacing/>
    </w:pPr>
  </w:style>
  <w:style w:type="paragraph" w:styleId="Aufzhlungszeichen4">
    <w:name w:val="List Bullet 4"/>
    <w:basedOn w:val="Standard"/>
    <w:uiPriority w:val="99"/>
    <w:semiHidden/>
    <w:unhideWhenUsed/>
    <w:pPr>
      <w:numPr>
        <w:numId w:val="10"/>
      </w:numPr>
      <w:spacing w:line="280" w:lineRule="exact"/>
      <w:ind w:left="1418" w:hanging="284"/>
      <w:contextualSpacing/>
    </w:pPr>
  </w:style>
  <w:style w:type="paragraph" w:styleId="Aufzhlungszeichen5">
    <w:name w:val="List Bullet 5"/>
    <w:basedOn w:val="Standard"/>
    <w:uiPriority w:val="99"/>
    <w:semiHidden/>
    <w:unhideWhenUsed/>
    <w:pPr>
      <w:numPr>
        <w:numId w:val="12"/>
      </w:numPr>
      <w:spacing w:line="280" w:lineRule="exact"/>
      <w:ind w:left="1702" w:hanging="284"/>
      <w:contextualSpacing/>
    </w:pPr>
  </w:style>
  <w:style w:type="paragraph" w:customStyle="1" w:styleId="berschriftohneNummerierung1">
    <w:name w:val="Überschrift ohne Nummerierung 1"/>
    <w:basedOn w:val="berschrift1"/>
    <w:qFormat/>
    <w:pPr>
      <w:numPr>
        <w:numId w:val="0"/>
      </w:numPr>
    </w:pPr>
  </w:style>
  <w:style w:type="paragraph" w:customStyle="1" w:styleId="berschriftohneNummerierung2">
    <w:name w:val="Überschrift ohne Nummerierung 2"/>
    <w:basedOn w:val="berschrift2"/>
    <w:qFormat/>
    <w:pPr>
      <w:numPr>
        <w:ilvl w:val="0"/>
        <w:numId w:val="0"/>
      </w:numPr>
    </w:pPr>
  </w:style>
  <w:style w:type="paragraph" w:customStyle="1" w:styleId="berschriftohneNummerierung3">
    <w:name w:val="Überschrift ohne Nummerierung 3"/>
    <w:basedOn w:val="berschrift3"/>
    <w:qFormat/>
    <w:pPr>
      <w:numPr>
        <w:ilvl w:val="0"/>
        <w:numId w:val="0"/>
      </w:numPr>
    </w:pPr>
  </w:style>
  <w:style w:type="paragraph" w:customStyle="1" w:styleId="Aufzhlung1Ebenenummeriert">
    <w:name w:val="Aufzählung 1. Ebene nummeriert"/>
    <w:basedOn w:val="Aufzhlungszeichen"/>
    <w:uiPriority w:val="1"/>
    <w:qFormat/>
    <w:pPr>
      <w:numPr>
        <w:numId w:val="13"/>
      </w:numPr>
      <w:ind w:left="568" w:hanging="284"/>
    </w:pPr>
  </w:style>
  <w:style w:type="paragraph" w:customStyle="1" w:styleId="Aufzhlung2EbeneBuchstabe">
    <w:name w:val="Aufzählung 2. Ebene Buchstabe"/>
    <w:basedOn w:val="Aufzhlungszeichen2"/>
    <w:uiPriority w:val="1"/>
    <w:qFormat/>
    <w:pPr>
      <w:numPr>
        <w:numId w:val="14"/>
      </w:numPr>
      <w:ind w:left="851" w:hanging="284"/>
    </w:pPr>
  </w:style>
  <w:style w:type="paragraph" w:customStyle="1" w:styleId="Aufzhlungszeichen2Ebene">
    <w:name w:val="Aufzählungszeichen 2. Ebene"/>
    <w:basedOn w:val="Aufzhlung2EbeneBuchstabe"/>
    <w:uiPriority w:val="1"/>
    <w:qFormat/>
    <w:pPr>
      <w:numPr>
        <w:numId w:val="15"/>
      </w:numPr>
      <w:ind w:left="851" w:hanging="284"/>
    </w:pPr>
  </w:style>
  <w:style w:type="paragraph" w:customStyle="1" w:styleId="Aufzhlungszeichen3Ebene">
    <w:name w:val="Aufzählungszeichen 3. Ebene"/>
    <w:basedOn w:val="Aufzhlungszeichen2Ebene"/>
    <w:uiPriority w:val="1"/>
    <w:qFormat/>
    <w:pPr>
      <w:numPr>
        <w:numId w:val="16"/>
      </w:numPr>
      <w:ind w:left="1135" w:hanging="284"/>
    </w:pPr>
  </w:style>
  <w:style w:type="paragraph" w:customStyle="1" w:styleId="Aufzhlungszeichenrot">
    <w:name w:val="Aufzählungszeichen rot"/>
    <w:basedOn w:val="Aufzhlungszeichen"/>
    <w:link w:val="AufzhlungszeichenrotZchn"/>
    <w:uiPriority w:val="1"/>
    <w:qFormat/>
    <w:locked/>
    <w:rsid w:val="009B62A7"/>
    <w:pPr>
      <w:numPr>
        <w:numId w:val="0"/>
      </w:numPr>
      <w:spacing w:line="240" w:lineRule="auto"/>
      <w:ind w:left="397" w:hanging="397"/>
    </w:pPr>
  </w:style>
  <w:style w:type="character" w:customStyle="1" w:styleId="AufzhlungszeichenrotZchn">
    <w:name w:val="Aufzählungszeichen rot Zchn"/>
    <w:basedOn w:val="AufzhlungszeichenZchn"/>
    <w:link w:val="Aufzhlungszeichenrot"/>
    <w:uiPriority w:val="1"/>
    <w:rsid w:val="009B62A7"/>
  </w:style>
  <w:style w:type="numbering" w:customStyle="1" w:styleId="KeineListe1">
    <w:name w:val="Keine Liste1"/>
    <w:next w:val="KeineListe"/>
    <w:uiPriority w:val="99"/>
    <w:semiHidden/>
    <w:unhideWhenUsed/>
    <w:rsid w:val="009B62A7"/>
  </w:style>
  <w:style w:type="paragraph" w:customStyle="1" w:styleId="Style1">
    <w:name w:val="Style 1"/>
    <w:basedOn w:val="Standard"/>
    <w:rsid w:val="009B62A7"/>
    <w:pPr>
      <w:widowControl w:val="0"/>
      <w:autoSpaceDE w:val="0"/>
      <w:autoSpaceDN w:val="0"/>
      <w:adjustRightInd w:val="0"/>
    </w:pPr>
    <w:rPr>
      <w:rFonts w:ascii="Times New Roman" w:eastAsia="Times New Roman" w:hAnsi="Times New Roman" w:cs="Times New Roman"/>
      <w:w w:val="100"/>
      <w:sz w:val="24"/>
      <w:szCs w:val="24"/>
      <w:lang w:eastAsia="de-DE"/>
    </w:rPr>
  </w:style>
  <w:style w:type="paragraph" w:customStyle="1" w:styleId="Style2">
    <w:name w:val="Style 2"/>
    <w:basedOn w:val="Standard"/>
    <w:rsid w:val="009B62A7"/>
    <w:pPr>
      <w:widowControl w:val="0"/>
      <w:autoSpaceDE w:val="0"/>
      <w:autoSpaceDN w:val="0"/>
      <w:adjustRightInd w:val="0"/>
    </w:pPr>
    <w:rPr>
      <w:rFonts w:ascii="Times New Roman" w:eastAsia="Times New Roman" w:hAnsi="Times New Roman" w:cs="Times New Roman"/>
      <w:w w:val="100"/>
      <w:sz w:val="24"/>
      <w:szCs w:val="24"/>
      <w:lang w:eastAsia="de-DE"/>
    </w:rPr>
  </w:style>
  <w:style w:type="paragraph" w:customStyle="1" w:styleId="Formatvorlage">
    <w:name w:val="Formatvorlage"/>
    <w:basedOn w:val="Standard"/>
    <w:next w:val="Textkrper-Zeileneinzug"/>
    <w:rsid w:val="009B62A7"/>
    <w:pPr>
      <w:ind w:left="360"/>
    </w:pPr>
    <w:rPr>
      <w:rFonts w:ascii="Arial" w:eastAsia="Times New Roman" w:hAnsi="Arial" w:cs="Arial"/>
      <w:w w:val="100"/>
      <w:sz w:val="22"/>
      <w:szCs w:val="22"/>
      <w:lang w:eastAsia="de-DE"/>
    </w:rPr>
  </w:style>
  <w:style w:type="character" w:styleId="Seitenzahl">
    <w:name w:val="page number"/>
    <w:basedOn w:val="Absatz-Standardschriftart"/>
    <w:rsid w:val="009B62A7"/>
  </w:style>
  <w:style w:type="paragraph" w:customStyle="1" w:styleId="Style3">
    <w:name w:val="Style 3"/>
    <w:basedOn w:val="Standard"/>
    <w:rsid w:val="009B62A7"/>
    <w:pPr>
      <w:widowControl w:val="0"/>
      <w:autoSpaceDE w:val="0"/>
      <w:autoSpaceDN w:val="0"/>
      <w:spacing w:before="288"/>
      <w:ind w:left="72" w:right="72"/>
      <w:jc w:val="both"/>
    </w:pPr>
    <w:rPr>
      <w:rFonts w:ascii="Arial" w:eastAsia="Times New Roman" w:hAnsi="Arial" w:cs="Arial"/>
      <w:b/>
      <w:bCs/>
      <w:w w:val="100"/>
      <w:sz w:val="22"/>
      <w:szCs w:val="22"/>
      <w:lang w:eastAsia="de-DE"/>
    </w:rPr>
  </w:style>
  <w:style w:type="character" w:customStyle="1" w:styleId="CharacterStyle1">
    <w:name w:val="Character Style 1"/>
    <w:rsid w:val="009B62A7"/>
    <w:rPr>
      <w:rFonts w:ascii="Arial" w:hAnsi="Arial" w:cs="Arial"/>
      <w:b/>
      <w:bCs/>
      <w:sz w:val="22"/>
      <w:szCs w:val="22"/>
    </w:rPr>
  </w:style>
  <w:style w:type="paragraph" w:styleId="berarbeitung">
    <w:name w:val="Revision"/>
    <w:hidden/>
    <w:uiPriority w:val="99"/>
    <w:semiHidden/>
    <w:rsid w:val="009B62A7"/>
    <w:pPr>
      <w:spacing w:line="240" w:lineRule="auto"/>
    </w:pPr>
    <w:rPr>
      <w:rFonts w:ascii="Times New Roman" w:eastAsia="Times New Roman" w:hAnsi="Times New Roman" w:cs="Times New Roman"/>
      <w:w w:val="100"/>
      <w:sz w:val="24"/>
      <w:szCs w:val="24"/>
      <w:lang w:eastAsia="de-DE"/>
    </w:rPr>
  </w:style>
  <w:style w:type="paragraph" w:customStyle="1" w:styleId="Default">
    <w:name w:val="Default"/>
    <w:rsid w:val="009B62A7"/>
    <w:pPr>
      <w:autoSpaceDE w:val="0"/>
      <w:autoSpaceDN w:val="0"/>
      <w:adjustRightInd w:val="0"/>
      <w:spacing w:line="240" w:lineRule="auto"/>
    </w:pPr>
    <w:rPr>
      <w:rFonts w:ascii="Lucida Sans Unicode" w:eastAsia="Times New Roman" w:hAnsi="Lucida Sans Unicode" w:cs="Lucida Sans Unicode"/>
      <w:color w:val="000000"/>
      <w:w w:val="100"/>
      <w:sz w:val="24"/>
      <w:szCs w:val="24"/>
      <w:lang w:eastAsia="de-DE"/>
    </w:rPr>
  </w:style>
  <w:style w:type="paragraph" w:customStyle="1" w:styleId="p1">
    <w:name w:val="p1"/>
    <w:basedOn w:val="Standard"/>
    <w:rsid w:val="009B62A7"/>
    <w:pPr>
      <w:spacing w:before="100" w:beforeAutospacing="1" w:after="100" w:afterAutospacing="1"/>
    </w:pPr>
    <w:rPr>
      <w:rFonts w:ascii="Times New Roman" w:hAnsi="Times New Roman" w:cs="Times New Roman"/>
      <w:w w:val="100"/>
      <w:sz w:val="24"/>
      <w:szCs w:val="24"/>
      <w:lang w:eastAsia="de-DE"/>
    </w:rPr>
  </w:style>
  <w:style w:type="paragraph" w:styleId="StandardWeb">
    <w:name w:val="Normal (Web)"/>
    <w:basedOn w:val="Standard"/>
    <w:uiPriority w:val="99"/>
    <w:unhideWhenUsed/>
    <w:rsid w:val="009B62A7"/>
    <w:pPr>
      <w:spacing w:before="100" w:beforeAutospacing="1" w:after="100" w:afterAutospacing="1"/>
    </w:pPr>
    <w:rPr>
      <w:rFonts w:ascii="Times New Roman" w:eastAsia="Times New Roman" w:hAnsi="Times New Roman" w:cs="Times New Roman"/>
      <w:w w:val="100"/>
      <w:sz w:val="24"/>
      <w:szCs w:val="24"/>
      <w:lang w:eastAsia="de-DE"/>
    </w:rPr>
  </w:style>
  <w:style w:type="paragraph" w:styleId="NurText">
    <w:name w:val="Plain Text"/>
    <w:basedOn w:val="Standard"/>
    <w:link w:val="NurTextZchn"/>
    <w:uiPriority w:val="99"/>
    <w:unhideWhenUsed/>
    <w:rsid w:val="009B62A7"/>
    <w:pPr>
      <w:spacing w:before="100" w:beforeAutospacing="1" w:after="100" w:afterAutospacing="1"/>
    </w:pPr>
    <w:rPr>
      <w:rFonts w:ascii="Times New Roman" w:eastAsia="Times New Roman" w:hAnsi="Times New Roman" w:cs="Times New Roman"/>
      <w:w w:val="100"/>
      <w:sz w:val="24"/>
      <w:szCs w:val="24"/>
      <w:lang w:eastAsia="de-DE"/>
    </w:rPr>
  </w:style>
  <w:style w:type="character" w:customStyle="1" w:styleId="NurTextZchn">
    <w:name w:val="Nur Text Zchn"/>
    <w:basedOn w:val="Absatz-Standardschriftart"/>
    <w:link w:val="NurText"/>
    <w:uiPriority w:val="99"/>
    <w:rsid w:val="009B62A7"/>
    <w:rPr>
      <w:rFonts w:ascii="Times New Roman" w:eastAsia="Times New Roman" w:hAnsi="Times New Roman" w:cs="Times New Roman"/>
      <w:w w:val="100"/>
      <w:sz w:val="24"/>
      <w:szCs w:val="24"/>
      <w:lang w:eastAsia="de-DE"/>
    </w:rPr>
  </w:style>
  <w:style w:type="character" w:customStyle="1" w:styleId="apple-converted-space">
    <w:name w:val="apple-converted-space"/>
    <w:basedOn w:val="Absatz-Standardschriftart"/>
    <w:rsid w:val="009B62A7"/>
  </w:style>
  <w:style w:type="character" w:customStyle="1" w:styleId="highlight">
    <w:name w:val="highlight"/>
    <w:basedOn w:val="Absatz-Standardschriftart"/>
    <w:rsid w:val="009B62A7"/>
  </w:style>
  <w:style w:type="table" w:customStyle="1" w:styleId="Tabellenraster1">
    <w:name w:val="Tabellenraster1"/>
    <w:basedOn w:val="NormaleTabelle"/>
    <w:next w:val="Tabellenraster"/>
    <w:uiPriority w:val="39"/>
    <w:rsid w:val="009B62A7"/>
    <w:pPr>
      <w:spacing w:line="240" w:lineRule="auto"/>
    </w:pPr>
    <w:rPr>
      <w:w w:val="1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9B62A7"/>
  </w:style>
  <w:style w:type="table" w:customStyle="1" w:styleId="TableNormal">
    <w:name w:val="Table Normal"/>
    <w:uiPriority w:val="2"/>
    <w:semiHidden/>
    <w:unhideWhenUsed/>
    <w:qFormat/>
    <w:rsid w:val="009B62A7"/>
    <w:pPr>
      <w:widowControl w:val="0"/>
      <w:autoSpaceDE w:val="0"/>
      <w:autoSpaceDN w:val="0"/>
      <w:spacing w:line="240" w:lineRule="auto"/>
    </w:pPr>
    <w:rPr>
      <w:w w:val="100"/>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9B62A7"/>
    <w:pPr>
      <w:widowControl w:val="0"/>
      <w:autoSpaceDE w:val="0"/>
      <w:autoSpaceDN w:val="0"/>
    </w:pPr>
    <w:rPr>
      <w:rFonts w:ascii="Arial" w:eastAsia="Arial" w:hAnsi="Arial" w:cs="Arial"/>
      <w:w w:val="100"/>
      <w:sz w:val="22"/>
      <w:szCs w:val="22"/>
      <w:lang w:val="en-US" w:eastAsia="en-US"/>
    </w:rPr>
  </w:style>
  <w:style w:type="character" w:customStyle="1" w:styleId="ListenabsatzZchn">
    <w:name w:val="Listenabsatz Zchn"/>
    <w:link w:val="Listenabsatz"/>
    <w:uiPriority w:val="34"/>
    <w:rsid w:val="009B62A7"/>
  </w:style>
  <w:style w:type="paragraph" w:customStyle="1" w:styleId="StandardTenor">
    <w:name w:val="Standard_Tenor"/>
    <w:basedOn w:val="Standard"/>
    <w:rsid w:val="009B62A7"/>
    <w:pPr>
      <w:widowControl w:val="0"/>
      <w:tabs>
        <w:tab w:val="left" w:pos="1559"/>
      </w:tabs>
      <w:spacing w:line="288" w:lineRule="auto"/>
      <w:ind w:left="1247"/>
    </w:pPr>
    <w:rPr>
      <w:rFonts w:ascii="Segoe UI" w:eastAsia="Times New Roman" w:hAnsi="Segoe UI" w:cs="Segoe UI"/>
      <w:w w:val="1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GKV_Design">
  <a:themeElements>
    <a:clrScheme name="Neu GKV">
      <a:dk1>
        <a:srgbClr val="000000"/>
      </a:dk1>
      <a:lt1>
        <a:srgbClr val="FFFFFF"/>
      </a:lt1>
      <a:dk2>
        <a:srgbClr val="D07359"/>
      </a:dk2>
      <a:lt2>
        <a:srgbClr val="B10F21"/>
      </a:lt2>
      <a:accent1>
        <a:srgbClr val="E1A28C"/>
      </a:accent1>
      <a:accent2>
        <a:srgbClr val="F0D0C2"/>
      </a:accent2>
      <a:accent3>
        <a:srgbClr val="888888"/>
      </a:accent3>
      <a:accent4>
        <a:srgbClr val="C7C7C7"/>
      </a:accent4>
      <a:accent5>
        <a:srgbClr val="0071B9"/>
      </a:accent5>
      <a:accent6>
        <a:srgbClr val="007A86"/>
      </a:accent6>
      <a:hlink>
        <a:srgbClr val="0071B9"/>
      </a:hlink>
      <a:folHlink>
        <a:srgbClr val="007A86"/>
      </a:folHlink>
    </a:clrScheme>
    <a:fontScheme name="GKV">
      <a:majorFont>
        <a:latin typeface="Lucida Sans Unicode"/>
        <a:ea typeface=""/>
        <a:cs typeface=""/>
      </a:majorFont>
      <a:minorFont>
        <a:latin typeface="Lucida Sans Unicode"/>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1"/>
          </a:solidFill>
          <a:headEnd w="lg" len="lg"/>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315BA-25DA-4795-82A0-22C75444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606</Words>
  <Characters>3822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GKV-Spitzenverband</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beate.fischer</dc:creator>
  <cp:keywords/>
  <dc:description/>
  <cp:lastModifiedBy>Meulman, Stefan</cp:lastModifiedBy>
  <cp:revision>3</cp:revision>
  <dcterms:created xsi:type="dcterms:W3CDTF">2022-11-15T13:29:00Z</dcterms:created>
  <dcterms:modified xsi:type="dcterms:W3CDTF">2022-11-15T13:31:00Z</dcterms:modified>
</cp:coreProperties>
</file>